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386" w:rsidRPr="002F723B" w:rsidRDefault="00991386" w:rsidP="00991386">
      <w:pPr>
        <w:pStyle w:val="Heading1"/>
      </w:pPr>
      <w:bookmarkStart w:id="0" w:name="_Toc453245663"/>
      <w:bookmarkStart w:id="1" w:name="_Toc453245745"/>
      <w:bookmarkStart w:id="2" w:name="_Toc453245977"/>
      <w:bookmarkStart w:id="3" w:name="_GoBack"/>
      <w:bookmarkEnd w:id="3"/>
      <w:r>
        <w:t xml:space="preserve">Academic Calendar </w:t>
      </w:r>
      <w:bookmarkEnd w:id="0"/>
      <w:bookmarkEnd w:id="1"/>
      <w:bookmarkEnd w:id="2"/>
      <w:r>
        <w:t>2019-202</w:t>
      </w:r>
      <w:r w:rsidR="00005E5B">
        <w:t>1</w:t>
      </w:r>
    </w:p>
    <w:p w:rsidR="00991386" w:rsidRPr="002F723B" w:rsidRDefault="008A46D5" w:rsidP="00991386">
      <w:pPr>
        <w:suppressAutoHyphens/>
        <w:autoSpaceDE w:val="0"/>
        <w:autoSpaceDN w:val="0"/>
        <w:adjustRightInd w:val="0"/>
        <w:spacing w:after="180" w:line="220" w:lineRule="atLeast"/>
        <w:textAlignment w:val="center"/>
        <w:rPr>
          <w:rFonts w:cs="Calibri"/>
          <w:i/>
          <w:iCs/>
          <w:color w:val="000000"/>
          <w:szCs w:val="20"/>
        </w:rPr>
      </w:pPr>
      <w:r>
        <w:rPr>
          <w:rFonts w:cs="Calibri"/>
          <w:i/>
          <w:iCs/>
          <w:color w:val="000000"/>
          <w:szCs w:val="20"/>
        </w:rPr>
        <w:t xml:space="preserve">Please note, the academic calendar 2020-2021 is subject to change. </w:t>
      </w:r>
    </w:p>
    <w:tbl>
      <w:tblPr>
        <w:tblW w:w="10260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0"/>
        <w:gridCol w:w="1370"/>
        <w:gridCol w:w="1370"/>
      </w:tblGrid>
      <w:tr w:rsidR="00005E5B" w:rsidRPr="002F723B" w:rsidTr="00005E5B">
        <w:trPr>
          <w:trHeight w:val="60"/>
        </w:trPr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005E5B" w:rsidRPr="002F723B" w:rsidRDefault="00005E5B" w:rsidP="00B579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auto"/>
                <w:sz w:val="18"/>
                <w:szCs w:val="20"/>
              </w:rPr>
            </w:pPr>
            <w:r w:rsidRPr="002F723B">
              <w:rPr>
                <w:rFonts w:cs="Calibri"/>
                <w:b/>
                <w:bCs/>
                <w:color w:val="auto"/>
                <w:szCs w:val="18"/>
              </w:rPr>
              <w:t>Semester I (Fall)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5E5B" w:rsidRPr="00FA1EEB" w:rsidRDefault="00005E5B" w:rsidP="009B5B8F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i/>
                <w:color w:val="auto"/>
                <w:sz w:val="18"/>
                <w:szCs w:val="20"/>
              </w:rPr>
            </w:pPr>
            <w:r>
              <w:rPr>
                <w:rFonts w:cs="Calibr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F723B">
              <w:rPr>
                <w:rFonts w:cs="Calibri"/>
                <w:b/>
                <w:bCs/>
                <w:color w:val="auto"/>
                <w:sz w:val="18"/>
                <w:szCs w:val="18"/>
              </w:rPr>
              <w:t>201</w:t>
            </w:r>
            <w:r>
              <w:rPr>
                <w:rFonts w:cs="Calibri"/>
                <w:b/>
                <w:bCs/>
                <w:color w:val="auto"/>
                <w:sz w:val="18"/>
                <w:szCs w:val="18"/>
              </w:rPr>
              <w:t>9</w:t>
            </w:r>
            <w:r>
              <w:rPr>
                <w:rFonts w:cs="Calibri"/>
                <w:bCs/>
                <w:i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5E5B" w:rsidRDefault="00005E5B" w:rsidP="007813B1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auto"/>
                <w:sz w:val="18"/>
                <w:szCs w:val="18"/>
              </w:rPr>
              <w:t xml:space="preserve">  202</w:t>
            </w:r>
            <w:r w:rsidR="007813B1">
              <w:rPr>
                <w:rFonts w:cs="Calibri"/>
                <w:b/>
                <w:bCs/>
                <w:color w:val="auto"/>
                <w:sz w:val="18"/>
                <w:szCs w:val="18"/>
              </w:rPr>
              <w:t>0</w:t>
            </w:r>
            <w:r w:rsidR="00DD6345">
              <w:rPr>
                <w:rFonts w:cs="Calibri"/>
                <w:b/>
                <w:bCs/>
                <w:color w:val="auto"/>
                <w:sz w:val="18"/>
                <w:szCs w:val="18"/>
              </w:rPr>
              <w:t xml:space="preserve"> (tentative)</w:t>
            </w:r>
          </w:p>
        </w:tc>
      </w:tr>
      <w:tr w:rsidR="00005E5B" w:rsidRPr="00947B68" w:rsidTr="00005E5B">
        <w:trPr>
          <w:trHeight w:val="60"/>
        </w:trPr>
        <w:tc>
          <w:tcPr>
            <w:tcW w:w="752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947B68" w:rsidRDefault="00005E5B" w:rsidP="00B579D0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947B68">
              <w:rPr>
                <w:rFonts w:asciiTheme="minorHAnsi" w:hAnsiTheme="minorHAnsi" w:cs="Calibri"/>
                <w:color w:val="000000"/>
                <w:sz w:val="16"/>
                <w:szCs w:val="16"/>
              </w:rPr>
              <w:t>Labor Day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Pr="00947B68" w:rsidRDefault="00005E5B" w:rsidP="009B5B8F">
            <w:pPr>
              <w:spacing w:after="0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 </w:t>
            </w:r>
            <w:r w:rsidRPr="00947B68">
              <w:rPr>
                <w:rFonts w:asciiTheme="minorHAnsi" w:eastAsia="Arial" w:hAnsiTheme="minorHAnsi" w:cs="Arial"/>
                <w:sz w:val="16"/>
                <w:szCs w:val="16"/>
              </w:rPr>
              <w:t xml:space="preserve">Sept. </w:t>
            </w:r>
            <w:r>
              <w:rPr>
                <w:rFonts w:asciiTheme="minorHAnsi" w:eastAsia="Arial" w:hAnsiTheme="minorHAnsi" w:cs="Arial"/>
                <w:sz w:val="16"/>
                <w:szCs w:val="16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Default="000D1117" w:rsidP="009B5B8F">
            <w:pPr>
              <w:spacing w:after="0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  Sept. 7</w:t>
            </w:r>
          </w:p>
        </w:tc>
      </w:tr>
      <w:tr w:rsidR="00005E5B" w:rsidRPr="00947B68" w:rsidTr="00005E5B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Default="00005E5B" w:rsidP="00A52EA1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Fall pre-work session begins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Default="00005E5B" w:rsidP="00A52EA1">
            <w:pPr>
              <w:spacing w:after="0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 Sept. 9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Default="000D1117" w:rsidP="00A52EA1">
            <w:pPr>
              <w:spacing w:after="0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  Sept. 14</w:t>
            </w:r>
          </w:p>
        </w:tc>
      </w:tr>
      <w:tr w:rsidR="00005E5B" w:rsidRPr="00947B68" w:rsidTr="00005E5B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947B68" w:rsidRDefault="00005E5B" w:rsidP="00A52EA1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Orientation 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Pr="00947B68" w:rsidRDefault="00005E5B" w:rsidP="00A52EA1">
            <w:pPr>
              <w:spacing w:after="0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 Sept. 11-13</w:t>
            </w:r>
            <w:r w:rsidRPr="00947B68">
              <w:rPr>
                <w:rFonts w:asciiTheme="minorHAnsi" w:eastAsia="Arial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Default="000D1117" w:rsidP="00A52EA1">
            <w:pPr>
              <w:spacing w:after="0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  Sept. 16-18</w:t>
            </w:r>
          </w:p>
        </w:tc>
      </w:tr>
      <w:tr w:rsidR="00005E5B" w:rsidRPr="00947B68" w:rsidTr="00005E5B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947B68" w:rsidRDefault="00005E5B" w:rsidP="00A52EA1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Classes begin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Pr="00947B68" w:rsidRDefault="00005E5B" w:rsidP="00A52EA1">
            <w:pPr>
              <w:spacing w:after="0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 Sept. 13 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Default="000D1117" w:rsidP="00A52EA1">
            <w:pPr>
              <w:spacing w:after="0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  Sept. 18</w:t>
            </w:r>
          </w:p>
        </w:tc>
      </w:tr>
      <w:tr w:rsidR="00005E5B" w:rsidRPr="00947B68" w:rsidTr="00005E5B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947B68" w:rsidRDefault="009B069D" w:rsidP="00E37979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Early </w:t>
            </w:r>
            <w:r w:rsidR="00E37979">
              <w:rPr>
                <w:rFonts w:asciiTheme="minorHAnsi" w:hAnsiTheme="minorHAnsi" w:cs="Calibri"/>
                <w:color w:val="000000"/>
                <w:sz w:val="16"/>
                <w:szCs w:val="16"/>
              </w:rPr>
              <w:t>s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emester </w:t>
            </w:r>
            <w:r w:rsidR="00E37979">
              <w:rPr>
                <w:rFonts w:asciiTheme="minorHAnsi" w:hAnsiTheme="minorHAnsi" w:cs="Calibri"/>
                <w:color w:val="000000"/>
                <w:sz w:val="16"/>
                <w:szCs w:val="16"/>
              </w:rPr>
              <w:t>r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esidential </w:t>
            </w:r>
            <w:r w:rsidR="00E37979">
              <w:rPr>
                <w:rFonts w:asciiTheme="minorHAnsi" w:hAnsiTheme="minorHAnsi" w:cs="Calibri"/>
                <w:color w:val="000000"/>
                <w:sz w:val="16"/>
                <w:szCs w:val="16"/>
              </w:rPr>
              <w:t>f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ocus session</w:t>
            </w:r>
            <w:r w:rsidR="00005E5B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Pr="00947B68" w:rsidRDefault="00005E5B" w:rsidP="00A52EA1">
            <w:pPr>
              <w:spacing w:after="0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 </w:t>
            </w:r>
            <w:r w:rsidRPr="00947B68">
              <w:rPr>
                <w:rFonts w:asciiTheme="minorHAnsi" w:eastAsia="Arial" w:hAnsiTheme="minorHAnsi" w:cs="Arial"/>
                <w:sz w:val="16"/>
                <w:szCs w:val="16"/>
              </w:rPr>
              <w:t xml:space="preserve">Sept. </w:t>
            </w: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13-21 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Default="000D1117" w:rsidP="00A52EA1">
            <w:pPr>
              <w:spacing w:after="0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  Sept. 18-26</w:t>
            </w:r>
          </w:p>
        </w:tc>
      </w:tr>
      <w:tr w:rsidR="00005E5B" w:rsidRPr="00947B68" w:rsidTr="00005E5B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947B68" w:rsidRDefault="00005E5B" w:rsidP="00E37979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Online/Full </w:t>
            </w:r>
            <w:r w:rsidR="00E37979">
              <w:rPr>
                <w:rFonts w:asciiTheme="minorHAnsi" w:hAnsiTheme="minorHAnsi" w:cs="Calibri"/>
                <w:color w:val="000000"/>
                <w:sz w:val="16"/>
                <w:szCs w:val="16"/>
              </w:rPr>
              <w:t>r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esidential session begins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Pr="00947B68" w:rsidRDefault="00005E5B" w:rsidP="00B251BF">
            <w:pPr>
              <w:tabs>
                <w:tab w:val="left" w:pos="1455"/>
              </w:tabs>
              <w:spacing w:after="0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 </w:t>
            </w:r>
            <w:r w:rsidRPr="00947B68">
              <w:rPr>
                <w:rFonts w:asciiTheme="minorHAnsi" w:eastAsia="Arial" w:hAnsiTheme="minorHAnsi" w:cs="Arial"/>
                <w:sz w:val="16"/>
                <w:szCs w:val="16"/>
              </w:rPr>
              <w:t xml:space="preserve">Sept. </w:t>
            </w:r>
            <w:r>
              <w:rPr>
                <w:rFonts w:asciiTheme="minorHAnsi" w:eastAsia="Arial" w:hAnsiTheme="minorHAnsi" w:cs="Arial"/>
                <w:sz w:val="16"/>
                <w:szCs w:val="16"/>
              </w:rPr>
              <w:t>24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Default="000D1117" w:rsidP="000D1117">
            <w:pPr>
              <w:tabs>
                <w:tab w:val="left" w:pos="1455"/>
              </w:tabs>
              <w:spacing w:after="0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  Sept. 29</w:t>
            </w:r>
          </w:p>
        </w:tc>
      </w:tr>
      <w:tr w:rsidR="00005E5B" w:rsidRPr="00947B68" w:rsidTr="00005E5B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13062D" w:rsidRDefault="00005E5B" w:rsidP="00A52EA1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13062D">
              <w:rPr>
                <w:rFonts w:asciiTheme="minorHAnsi" w:hAnsiTheme="minorHAnsi" w:cs="Calibri"/>
                <w:color w:val="000000"/>
                <w:sz w:val="16"/>
                <w:szCs w:val="16"/>
              </w:rPr>
              <w:t>Last day to add/drop available classes without faculty signatures. No financial/academic penalties applied.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005E5B" w:rsidRPr="0013062D" w:rsidRDefault="00005E5B" w:rsidP="007412D2">
            <w:pPr>
              <w:spacing w:after="0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13062D">
              <w:rPr>
                <w:rFonts w:asciiTheme="minorHAnsi" w:eastAsia="Arial" w:hAnsiTheme="minorHAnsi" w:cs="Arial"/>
                <w:sz w:val="16"/>
                <w:szCs w:val="16"/>
              </w:rPr>
              <w:t xml:space="preserve"> Sept. 27 </w:t>
            </w: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Pr="0013062D" w:rsidRDefault="000D1117" w:rsidP="007412D2">
            <w:pPr>
              <w:spacing w:after="0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  Oct. 2</w:t>
            </w:r>
          </w:p>
        </w:tc>
      </w:tr>
      <w:tr w:rsidR="00005E5B" w:rsidRPr="00947B68" w:rsidTr="00005E5B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13062D" w:rsidRDefault="00005E5B" w:rsidP="00A52EA1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13062D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Faculty signed add/drop slip required. Withdrawal grade assigned to </w:t>
            </w:r>
            <w:proofErr w:type="gramStart"/>
            <w:r w:rsidRPr="0013062D">
              <w:rPr>
                <w:rFonts w:asciiTheme="minorHAnsi" w:hAnsiTheme="minorHAnsi" w:cs="Calibri"/>
                <w:color w:val="000000"/>
                <w:sz w:val="16"/>
                <w:szCs w:val="16"/>
              </w:rPr>
              <w:t>dropped</w:t>
            </w:r>
            <w:proofErr w:type="gramEnd"/>
            <w:r w:rsidRPr="0013062D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courses.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005E5B" w:rsidRPr="0013062D" w:rsidRDefault="00005E5B" w:rsidP="0013062D">
            <w:pPr>
              <w:spacing w:after="0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13062D">
              <w:rPr>
                <w:rFonts w:asciiTheme="minorHAnsi" w:eastAsia="Arial" w:hAnsiTheme="minorHAnsi" w:cs="Arial"/>
                <w:sz w:val="16"/>
                <w:szCs w:val="16"/>
              </w:rPr>
              <w:t xml:space="preserve"> Sept. 28 – Oct. 4     </w:t>
            </w: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Pr="0013062D" w:rsidRDefault="000D1117" w:rsidP="0013062D">
            <w:pPr>
              <w:spacing w:after="0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  Oct. 3-9</w:t>
            </w:r>
          </w:p>
        </w:tc>
      </w:tr>
      <w:tr w:rsidR="00005E5B" w:rsidRPr="00947B68" w:rsidTr="00005E5B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13062D" w:rsidRDefault="00005E5B" w:rsidP="00A52EA1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13062D">
              <w:rPr>
                <w:rFonts w:asciiTheme="minorHAnsi" w:hAnsiTheme="minorHAnsi" w:cs="Calibri"/>
                <w:color w:val="000000"/>
                <w:sz w:val="16"/>
                <w:szCs w:val="16"/>
              </w:rPr>
              <w:t>Final day to add/drop available classes with faculty signed add/drop slips. Financial/academic penalties applied.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005E5B" w:rsidRPr="0013062D" w:rsidRDefault="00005E5B" w:rsidP="0013062D">
            <w:pPr>
              <w:spacing w:after="0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13062D">
              <w:rPr>
                <w:rFonts w:asciiTheme="minorHAnsi" w:eastAsia="Arial" w:hAnsiTheme="minorHAnsi" w:cs="Arial"/>
                <w:sz w:val="16"/>
                <w:szCs w:val="16"/>
              </w:rPr>
              <w:t xml:space="preserve"> Oct. 4 </w:t>
            </w: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Pr="0013062D" w:rsidRDefault="000D1117" w:rsidP="0013062D">
            <w:pPr>
              <w:spacing w:after="0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  Oct. 9</w:t>
            </w:r>
          </w:p>
        </w:tc>
      </w:tr>
      <w:tr w:rsidR="00005E5B" w:rsidRPr="00947B68" w:rsidTr="00005E5B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947B68" w:rsidRDefault="009B069D" w:rsidP="00E37979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Mid-</w:t>
            </w:r>
            <w:r w:rsidR="00E37979">
              <w:rPr>
                <w:rFonts w:asciiTheme="minorHAnsi" w:hAnsiTheme="minorHAnsi" w:cs="Calibri"/>
                <w:color w:val="000000"/>
                <w:sz w:val="16"/>
                <w:szCs w:val="16"/>
              </w:rPr>
              <w:t>s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emester </w:t>
            </w:r>
            <w:r w:rsidR="00E37979">
              <w:rPr>
                <w:rFonts w:asciiTheme="minorHAnsi" w:hAnsiTheme="minorHAnsi" w:cs="Calibri"/>
                <w:color w:val="000000"/>
                <w:sz w:val="16"/>
                <w:szCs w:val="16"/>
              </w:rPr>
              <w:t>r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esidential </w:t>
            </w:r>
            <w:r w:rsidR="00E37979">
              <w:rPr>
                <w:rFonts w:asciiTheme="minorHAnsi" w:hAnsiTheme="minorHAnsi" w:cs="Calibri"/>
                <w:color w:val="000000"/>
                <w:sz w:val="16"/>
                <w:szCs w:val="16"/>
              </w:rPr>
              <w:t>f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ocus session</w:t>
            </w:r>
            <w:r w:rsidR="00005E5B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Pr="00947B68" w:rsidRDefault="00005E5B" w:rsidP="00A52EA1">
            <w:pPr>
              <w:spacing w:after="0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 Oct. 25-Nov. 2  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Default="000D1117" w:rsidP="00A52EA1">
            <w:pPr>
              <w:spacing w:after="0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  Oct. 30 – Nov. 7</w:t>
            </w:r>
          </w:p>
        </w:tc>
      </w:tr>
      <w:tr w:rsidR="00005E5B" w:rsidRPr="00947B68" w:rsidTr="00005E5B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Default="00005E5B" w:rsidP="00A52EA1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CYF Intensive session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Default="00005E5B" w:rsidP="00A52EA1">
            <w:pPr>
              <w:spacing w:after="0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 Oct. 25-Nov. 2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Default="000D1117" w:rsidP="000E6869">
            <w:pPr>
              <w:spacing w:after="0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   </w:t>
            </w:r>
            <w:r w:rsidR="000E6869">
              <w:rPr>
                <w:rFonts w:asciiTheme="minorHAnsi" w:eastAsia="Arial" w:hAnsiTheme="minorHAnsi" w:cs="Arial"/>
                <w:sz w:val="16"/>
                <w:szCs w:val="16"/>
              </w:rPr>
              <w:t>TBD</w:t>
            </w:r>
          </w:p>
        </w:tc>
      </w:tr>
      <w:tr w:rsidR="00005E5B" w:rsidRPr="00947B68" w:rsidTr="00005E5B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Default="00005E5B" w:rsidP="00E37979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Online/Full </w:t>
            </w:r>
            <w:r w:rsidR="00E37979">
              <w:rPr>
                <w:rFonts w:asciiTheme="minorHAnsi" w:hAnsiTheme="minorHAnsi" w:cs="Calibri"/>
                <w:color w:val="000000"/>
                <w:sz w:val="16"/>
                <w:szCs w:val="16"/>
              </w:rPr>
              <w:t>r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esidential session break</w:t>
            </w:r>
            <w:r w:rsidR="00E37979">
              <w:rPr>
                <w:rFonts w:asciiTheme="minorHAnsi" w:hAnsiTheme="minorHAnsi" w:cs="Calibri"/>
                <w:color w:val="000000"/>
                <w:sz w:val="16"/>
                <w:szCs w:val="16"/>
              </w:rPr>
              <w:t>: No classes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Default="00005E5B" w:rsidP="002B38DF">
            <w:pPr>
              <w:spacing w:after="0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 Oct. 2</w:t>
            </w:r>
            <w:r w:rsidR="002B38DF">
              <w:rPr>
                <w:rFonts w:asciiTheme="minorHAnsi" w:eastAsia="Arial" w:hAnsiTheme="minorHAnsi" w:cs="Arial"/>
                <w:sz w:val="16"/>
                <w:szCs w:val="16"/>
              </w:rPr>
              <w:t>6</w:t>
            </w: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-Nov. 2  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Default="000D1117" w:rsidP="002B38DF">
            <w:pPr>
              <w:spacing w:after="0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  Oct. 3</w:t>
            </w:r>
            <w:r w:rsidR="002B38DF">
              <w:rPr>
                <w:rFonts w:asciiTheme="minorHAnsi" w:eastAsia="Arial" w:hAnsiTheme="minorHAnsi" w:cs="Arial"/>
                <w:sz w:val="16"/>
                <w:szCs w:val="16"/>
              </w:rPr>
              <w:t>1</w:t>
            </w: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 – Nov. 7</w:t>
            </w:r>
          </w:p>
        </w:tc>
      </w:tr>
      <w:tr w:rsidR="00005E5B" w:rsidRPr="00947B68" w:rsidTr="00005E5B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947B68" w:rsidRDefault="00005E5B" w:rsidP="00E37979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Online/Full </w:t>
            </w:r>
            <w:r w:rsidR="00E37979">
              <w:rPr>
                <w:rFonts w:asciiTheme="minorHAnsi" w:hAnsiTheme="minorHAnsi" w:cs="Calibri"/>
                <w:color w:val="000000"/>
                <w:sz w:val="16"/>
                <w:szCs w:val="16"/>
              </w:rPr>
              <w:t>r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esidential session resumes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Pr="00947B68" w:rsidRDefault="00005E5B" w:rsidP="00A52EA1">
            <w:pPr>
              <w:spacing w:after="0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 Nov.  5 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Default="000D1117" w:rsidP="00A52EA1">
            <w:pPr>
              <w:spacing w:after="0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  Nov. 10</w:t>
            </w:r>
          </w:p>
        </w:tc>
      </w:tr>
      <w:tr w:rsidR="00005E5B" w:rsidRPr="00947B68" w:rsidTr="00005E5B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947B68" w:rsidRDefault="00005E5B" w:rsidP="00587370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Winter Term registration begins (tentative)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Pr="00947B68" w:rsidRDefault="00005E5B" w:rsidP="0013062D">
            <w:pPr>
              <w:spacing w:after="0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 Oct. 22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Default="000D1117" w:rsidP="007813B1">
            <w:pPr>
              <w:spacing w:after="0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  Oct. </w:t>
            </w:r>
            <w:r w:rsidR="007813B1">
              <w:rPr>
                <w:rFonts w:asciiTheme="minorHAnsi" w:eastAsia="Arial" w:hAnsiTheme="minorHAnsi" w:cs="Arial"/>
                <w:sz w:val="16"/>
                <w:szCs w:val="16"/>
              </w:rPr>
              <w:t>27</w:t>
            </w:r>
          </w:p>
        </w:tc>
      </w:tr>
      <w:tr w:rsidR="00005E5B" w:rsidRPr="00947B68" w:rsidTr="00005E5B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947B68" w:rsidRDefault="00005E5B" w:rsidP="00A52EA1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proofErr w:type="spellStart"/>
            <w:r w:rsidRPr="002F723B">
              <w:rPr>
                <w:rFonts w:cs="Calibri"/>
                <w:color w:val="000000"/>
                <w:sz w:val="16"/>
                <w:szCs w:val="16"/>
              </w:rPr>
              <w:t>D.Min</w:t>
            </w:r>
            <w:proofErr w:type="spellEnd"/>
            <w:r w:rsidRPr="002F723B">
              <w:rPr>
                <w:rFonts w:cs="Calibri"/>
                <w:color w:val="000000"/>
                <w:sz w:val="16"/>
                <w:szCs w:val="16"/>
              </w:rPr>
              <w:t xml:space="preserve">. (CML) Intensive </w:t>
            </w:r>
            <w:r>
              <w:rPr>
                <w:rFonts w:cs="Calibri"/>
                <w:color w:val="000000"/>
                <w:sz w:val="16"/>
                <w:szCs w:val="16"/>
              </w:rPr>
              <w:t>s</w:t>
            </w:r>
            <w:r w:rsidRPr="002F723B">
              <w:rPr>
                <w:rFonts w:cs="Calibri"/>
                <w:color w:val="000000"/>
                <w:sz w:val="16"/>
                <w:szCs w:val="16"/>
              </w:rPr>
              <w:t>ession*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Pr="00947B68" w:rsidRDefault="00005E5B" w:rsidP="000E6869">
            <w:pPr>
              <w:spacing w:after="0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 </w:t>
            </w:r>
            <w:r w:rsidR="000E6869">
              <w:rPr>
                <w:rFonts w:asciiTheme="minorHAnsi" w:eastAsia="Arial" w:hAnsiTheme="minorHAnsi" w:cs="Arial"/>
                <w:sz w:val="16"/>
                <w:szCs w:val="16"/>
              </w:rPr>
              <w:t>TBD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Default="000D1117" w:rsidP="000E6869">
            <w:pPr>
              <w:spacing w:after="0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   </w:t>
            </w:r>
            <w:r w:rsidR="000E6869">
              <w:rPr>
                <w:rFonts w:asciiTheme="minorHAnsi" w:eastAsia="Arial" w:hAnsiTheme="minorHAnsi" w:cs="Arial"/>
                <w:sz w:val="16"/>
                <w:szCs w:val="16"/>
              </w:rPr>
              <w:t>TBD</w:t>
            </w:r>
          </w:p>
        </w:tc>
      </w:tr>
      <w:tr w:rsidR="00005E5B" w:rsidRPr="00947B68" w:rsidTr="00005E5B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947B68" w:rsidRDefault="00005E5B" w:rsidP="00A52EA1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947B68">
              <w:rPr>
                <w:rFonts w:asciiTheme="minorHAnsi" w:hAnsiTheme="minorHAnsi" w:cs="Calibri"/>
                <w:color w:val="000000"/>
                <w:sz w:val="16"/>
                <w:szCs w:val="16"/>
              </w:rPr>
              <w:t>Thanksgiving Break</w:t>
            </w:r>
            <w:r w:rsidR="00E37979">
              <w:rPr>
                <w:rFonts w:asciiTheme="minorHAnsi" w:hAnsiTheme="minorHAnsi" w:cs="Calibri"/>
                <w:color w:val="000000"/>
                <w:sz w:val="16"/>
                <w:szCs w:val="16"/>
              </w:rPr>
              <w:t>: No classes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Pr="00947B68" w:rsidRDefault="00005E5B" w:rsidP="00A52EA1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 Nov. 23-Dec. 1  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Default="000D1117" w:rsidP="00A52EA1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  Nov. 21-29</w:t>
            </w:r>
          </w:p>
        </w:tc>
      </w:tr>
      <w:tr w:rsidR="00005E5B" w:rsidRPr="00947B68" w:rsidTr="00005E5B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947B68" w:rsidRDefault="00005E5B" w:rsidP="00A52EA1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947B68">
              <w:rPr>
                <w:rFonts w:asciiTheme="minorHAnsi" w:hAnsiTheme="minorHAnsi" w:cs="Calibri"/>
                <w:color w:val="000000"/>
                <w:sz w:val="16"/>
                <w:szCs w:val="16"/>
              </w:rPr>
              <w:t>Classes resume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Pr="00947B68" w:rsidRDefault="00005E5B" w:rsidP="00A52EA1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Dec.  3 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Default="000D1117" w:rsidP="00A52EA1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 Dec. 1</w:t>
            </w:r>
          </w:p>
        </w:tc>
      </w:tr>
      <w:tr w:rsidR="00005E5B" w:rsidRPr="00947B68" w:rsidTr="00005E5B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947B68" w:rsidRDefault="00005E5B" w:rsidP="00587370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947B68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Spring Semester 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r</w:t>
            </w:r>
            <w:r w:rsidRPr="00947B68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egistration 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b</w:t>
            </w:r>
            <w:r w:rsidRPr="00947B68">
              <w:rPr>
                <w:rFonts w:asciiTheme="minorHAnsi" w:hAnsiTheme="minorHAnsi" w:cs="Calibri"/>
                <w:color w:val="000000"/>
                <w:sz w:val="16"/>
                <w:szCs w:val="16"/>
              </w:rPr>
              <w:t>egins (tentative)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Pr="00947B68" w:rsidRDefault="00005E5B" w:rsidP="00A52EA1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Dec. 3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Default="000D1117" w:rsidP="007813B1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 Dec. 8 </w:t>
            </w:r>
          </w:p>
        </w:tc>
      </w:tr>
      <w:tr w:rsidR="00005E5B" w:rsidRPr="00947B68" w:rsidTr="00005E5B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947B68" w:rsidRDefault="00005E5B" w:rsidP="00A52EA1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947B68">
              <w:rPr>
                <w:rFonts w:asciiTheme="minorHAnsi" w:hAnsiTheme="minorHAnsi" w:cs="Calibri"/>
                <w:color w:val="000000"/>
                <w:sz w:val="16"/>
                <w:szCs w:val="16"/>
              </w:rPr>
              <w:t>Fal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l Semester classes end 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Pr="00947B68" w:rsidRDefault="00005E5B" w:rsidP="00A52EA1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Dec. 13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Default="000D1117" w:rsidP="00A52EA1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 Dec. 18</w:t>
            </w:r>
          </w:p>
        </w:tc>
      </w:tr>
      <w:tr w:rsidR="00005E5B" w:rsidRPr="00947B68" w:rsidTr="00005E5B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947B68" w:rsidRDefault="00005E5B" w:rsidP="00A52EA1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Fall post-work session ends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Default="00005E5B" w:rsidP="00A52EA1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Dec. 13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Default="000D1117" w:rsidP="00A52EA1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 Dec. 18</w:t>
            </w:r>
          </w:p>
        </w:tc>
      </w:tr>
      <w:tr w:rsidR="00005E5B" w:rsidRPr="00947B68" w:rsidTr="00005E5B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947B68" w:rsidRDefault="00005E5B" w:rsidP="00A52EA1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947B68">
              <w:rPr>
                <w:rFonts w:asciiTheme="minorHAnsi" w:hAnsiTheme="minorHAnsi" w:cs="Calibri"/>
                <w:color w:val="000000"/>
                <w:sz w:val="16"/>
                <w:szCs w:val="16"/>
              </w:rPr>
              <w:t>Fina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l Exams: Fall Semester </w:t>
            </w:r>
            <w:r w:rsidRPr="00947B68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Pr="00947B68" w:rsidRDefault="00005E5B" w:rsidP="00A52EA1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Dec. 14 &amp; 16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Default="000D1117" w:rsidP="00A52EA1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 Dec. 19 &amp; 21</w:t>
            </w:r>
          </w:p>
        </w:tc>
      </w:tr>
      <w:tr w:rsidR="00005E5B" w:rsidRPr="00947B68" w:rsidTr="00005E5B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947B68" w:rsidRDefault="00005E5B" w:rsidP="00A52EA1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947B68">
              <w:rPr>
                <w:rFonts w:asciiTheme="minorHAnsi" w:hAnsiTheme="minorHAnsi" w:cs="Calibri"/>
                <w:color w:val="000000"/>
                <w:sz w:val="16"/>
                <w:szCs w:val="16"/>
              </w:rPr>
              <w:t>Christmas Break</w:t>
            </w:r>
            <w:r w:rsidR="00EE0D7C">
              <w:rPr>
                <w:rFonts w:asciiTheme="minorHAnsi" w:hAnsiTheme="minorHAnsi" w:cs="Calibri"/>
                <w:color w:val="000000"/>
                <w:sz w:val="16"/>
                <w:szCs w:val="16"/>
              </w:rPr>
              <w:t>: No classes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Pr="00947B68" w:rsidRDefault="00005E5B" w:rsidP="007813B1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Dec. 17-Jan. </w:t>
            </w:r>
            <w:r w:rsidR="007813B1">
              <w:rPr>
                <w:rFonts w:asciiTheme="minorHAnsi" w:hAnsiTheme="minorHAns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Default="000D1117" w:rsidP="000E6869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 Dec. 22 – Jan. </w:t>
            </w:r>
            <w:r w:rsidR="000E6869">
              <w:rPr>
                <w:rFonts w:asciiTheme="minorHAnsi" w:hAnsiTheme="minorHAnsi" w:cs="Calibri"/>
                <w:color w:val="000000"/>
                <w:sz w:val="16"/>
                <w:szCs w:val="16"/>
              </w:rPr>
              <w:t>1</w:t>
            </w:r>
          </w:p>
        </w:tc>
      </w:tr>
    </w:tbl>
    <w:p w:rsidR="00991386" w:rsidRPr="00947B68" w:rsidRDefault="00991386" w:rsidP="00991386">
      <w:pPr>
        <w:suppressAutoHyphens/>
        <w:autoSpaceDE w:val="0"/>
        <w:autoSpaceDN w:val="0"/>
        <w:adjustRightInd w:val="0"/>
        <w:spacing w:after="0" w:line="220" w:lineRule="atLeast"/>
        <w:textAlignment w:val="center"/>
        <w:rPr>
          <w:rFonts w:cs="Calibri"/>
          <w:color w:val="000000"/>
          <w:sz w:val="16"/>
          <w:szCs w:val="16"/>
        </w:rPr>
      </w:pPr>
    </w:p>
    <w:p w:rsidR="00991386" w:rsidRPr="002F723B" w:rsidRDefault="00991386" w:rsidP="00991386">
      <w:pPr>
        <w:suppressAutoHyphens/>
        <w:autoSpaceDE w:val="0"/>
        <w:autoSpaceDN w:val="0"/>
        <w:adjustRightInd w:val="0"/>
        <w:spacing w:after="0" w:line="220" w:lineRule="atLeast"/>
        <w:textAlignment w:val="center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 xml:space="preserve">  </w:t>
      </w:r>
      <w:r w:rsidRPr="002F723B">
        <w:rPr>
          <w:rFonts w:cs="Calibri"/>
          <w:i/>
          <w:iCs/>
          <w:color w:val="000000"/>
          <w:sz w:val="16"/>
          <w:szCs w:val="16"/>
        </w:rPr>
        <w:t>* Contact the GTE Office for details; gte@luthersem.edu</w:t>
      </w:r>
    </w:p>
    <w:p w:rsidR="00692364" w:rsidRDefault="00692364" w:rsidP="00692364">
      <w:pPr>
        <w:rPr>
          <w:rFonts w:cs="Calibri"/>
          <w:color w:val="FF0000"/>
          <w:szCs w:val="20"/>
        </w:rPr>
      </w:pPr>
    </w:p>
    <w:p w:rsidR="00692364" w:rsidRDefault="00692364" w:rsidP="00692364">
      <w:pPr>
        <w:rPr>
          <w:rFonts w:cs="Calibri"/>
          <w:color w:val="FF0000"/>
          <w:szCs w:val="20"/>
        </w:rPr>
      </w:pPr>
    </w:p>
    <w:p w:rsidR="001355BC" w:rsidRDefault="001355BC" w:rsidP="00692364">
      <w:pPr>
        <w:rPr>
          <w:rFonts w:cs="Calibri"/>
          <w:color w:val="FF0000"/>
          <w:szCs w:val="20"/>
        </w:rPr>
      </w:pPr>
    </w:p>
    <w:p w:rsidR="001355BC" w:rsidRDefault="001355BC" w:rsidP="00692364">
      <w:pPr>
        <w:rPr>
          <w:rFonts w:cs="Calibri"/>
          <w:color w:val="FF0000"/>
          <w:szCs w:val="20"/>
        </w:rPr>
      </w:pPr>
    </w:p>
    <w:p w:rsidR="0013062D" w:rsidRDefault="0013062D" w:rsidP="00692364">
      <w:pPr>
        <w:rPr>
          <w:rFonts w:cs="Calibri"/>
          <w:color w:val="FF0000"/>
          <w:szCs w:val="20"/>
        </w:rPr>
      </w:pPr>
    </w:p>
    <w:p w:rsidR="001355BC" w:rsidRPr="00692364" w:rsidRDefault="001355BC" w:rsidP="00692364">
      <w:pPr>
        <w:rPr>
          <w:rFonts w:cs="Calibri"/>
          <w:color w:val="FF0000"/>
          <w:szCs w:val="20"/>
        </w:rPr>
      </w:pPr>
    </w:p>
    <w:tbl>
      <w:tblPr>
        <w:tblW w:w="10260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0"/>
        <w:gridCol w:w="1370"/>
        <w:gridCol w:w="1370"/>
      </w:tblGrid>
      <w:tr w:rsidR="00005E5B" w:rsidRPr="002F723B" w:rsidTr="00005E5B">
        <w:trPr>
          <w:trHeight w:val="60"/>
        </w:trPr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005E5B" w:rsidRPr="002F723B" w:rsidRDefault="00005E5B" w:rsidP="00B579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auto"/>
                <w:szCs w:val="20"/>
              </w:rPr>
            </w:pPr>
            <w:r>
              <w:rPr>
                <w:rFonts w:cs="Calibri"/>
                <w:b/>
                <w:bCs/>
                <w:color w:val="auto"/>
                <w:szCs w:val="18"/>
              </w:rPr>
              <w:lastRenderedPageBreak/>
              <w:t>Winter</w:t>
            </w:r>
            <w:r w:rsidRPr="002F723B">
              <w:rPr>
                <w:rFonts w:cs="Calibri"/>
                <w:b/>
                <w:bCs/>
                <w:color w:val="auto"/>
                <w:szCs w:val="18"/>
              </w:rPr>
              <w:t xml:space="preserve"> Term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005E5B" w:rsidRPr="002F723B" w:rsidRDefault="00005E5B" w:rsidP="001F6559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auto"/>
                <w:szCs w:val="20"/>
              </w:rPr>
            </w:pPr>
            <w:r w:rsidRPr="002F723B">
              <w:rPr>
                <w:rFonts w:cs="Calibri"/>
                <w:b/>
                <w:bCs/>
                <w:color w:val="auto"/>
                <w:sz w:val="18"/>
                <w:szCs w:val="18"/>
              </w:rPr>
              <w:t>20</w:t>
            </w:r>
            <w:r>
              <w:rPr>
                <w:rFonts w:cs="Calibri"/>
                <w:b/>
                <w:bCs/>
                <w:color w:val="auto"/>
                <w:sz w:val="18"/>
                <w:szCs w:val="18"/>
              </w:rPr>
              <w:t>20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5E5B" w:rsidRPr="002F723B" w:rsidRDefault="00005E5B" w:rsidP="001F6559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auto"/>
                <w:sz w:val="18"/>
                <w:szCs w:val="18"/>
              </w:rPr>
              <w:t xml:space="preserve">  2021</w:t>
            </w:r>
            <w:r w:rsidR="00DD6345">
              <w:rPr>
                <w:rFonts w:cs="Calibri"/>
                <w:b/>
                <w:bCs/>
                <w:color w:val="auto"/>
                <w:sz w:val="18"/>
                <w:szCs w:val="18"/>
              </w:rPr>
              <w:t xml:space="preserve"> (tentative)</w:t>
            </w:r>
          </w:p>
        </w:tc>
      </w:tr>
      <w:tr w:rsidR="00005E5B" w:rsidRPr="002F723B" w:rsidTr="00005E5B">
        <w:trPr>
          <w:trHeight w:val="60"/>
        </w:trPr>
        <w:tc>
          <w:tcPr>
            <w:tcW w:w="752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005E5B" w:rsidP="00B579D0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New Year’s Day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005E5B" w:rsidP="00B579D0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Jan. 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Default="000D1117" w:rsidP="00B579D0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Jan. 1</w:t>
            </w:r>
          </w:p>
        </w:tc>
      </w:tr>
      <w:tr w:rsidR="00005E5B" w:rsidRPr="002F723B" w:rsidTr="00005E5B">
        <w:trPr>
          <w:trHeight w:val="60"/>
        </w:trPr>
        <w:tc>
          <w:tcPr>
            <w:tcW w:w="752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005E5B" w:rsidP="001F6559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Winter Term pre-work session begins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005E5B" w:rsidP="00575FD4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Jan. 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Default="000D1117" w:rsidP="00575FD4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Jan. 2</w:t>
            </w:r>
          </w:p>
        </w:tc>
      </w:tr>
      <w:tr w:rsidR="00005E5B" w:rsidRPr="002F723B" w:rsidTr="00005E5B">
        <w:trPr>
          <w:trHeight w:val="60"/>
        </w:trPr>
        <w:tc>
          <w:tcPr>
            <w:tcW w:w="752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005E5B" w:rsidP="00692364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Winter </w:t>
            </w:r>
            <w:r w:rsidRPr="002F723B">
              <w:rPr>
                <w:rFonts w:cs="Calibri"/>
                <w:color w:val="000000"/>
                <w:sz w:val="16"/>
                <w:szCs w:val="16"/>
              </w:rPr>
              <w:t xml:space="preserve">Term </w:t>
            </w:r>
            <w:r>
              <w:rPr>
                <w:rFonts w:cs="Calibri"/>
                <w:color w:val="000000"/>
                <w:sz w:val="16"/>
                <w:szCs w:val="16"/>
              </w:rPr>
              <w:t>Intensive I session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005E5B" w:rsidP="00575FD4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 w:rsidRPr="002F723B">
              <w:rPr>
                <w:rFonts w:cs="Calibri"/>
                <w:color w:val="000000"/>
                <w:sz w:val="16"/>
                <w:szCs w:val="16"/>
              </w:rPr>
              <w:t xml:space="preserve">Jan. 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6-10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Pr="002F723B" w:rsidRDefault="000D1117" w:rsidP="00575FD4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Jan. 4-8</w:t>
            </w:r>
          </w:p>
        </w:tc>
      </w:tr>
      <w:tr w:rsidR="00005E5B" w:rsidRPr="002F723B" w:rsidTr="00005E5B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005E5B" w:rsidP="00692364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Winter Term Intensive II session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005E5B" w:rsidP="00575FD4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 w:rsidRPr="002F723B">
              <w:rPr>
                <w:rFonts w:cs="Calibri"/>
                <w:color w:val="000000"/>
                <w:sz w:val="16"/>
                <w:szCs w:val="16"/>
              </w:rPr>
              <w:t xml:space="preserve">Jan. 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13-17 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Pr="002F723B" w:rsidRDefault="000D1117" w:rsidP="00575FD4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Jan. 11-15</w:t>
            </w:r>
          </w:p>
        </w:tc>
      </w:tr>
      <w:tr w:rsidR="00005E5B" w:rsidRPr="002F723B" w:rsidTr="00005E5B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005E5B" w:rsidP="00B579D0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 w:rsidRPr="002F723B">
              <w:rPr>
                <w:rFonts w:cs="Calibri"/>
                <w:color w:val="000000"/>
                <w:sz w:val="16"/>
                <w:szCs w:val="16"/>
              </w:rPr>
              <w:t>CYF Intensive Session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005E5B" w:rsidP="00B579D0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Jan. 2-5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Default="000D1117" w:rsidP="000E6869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</w:t>
            </w:r>
            <w:r w:rsidR="008C79D5">
              <w:rPr>
                <w:rFonts w:cs="Calibri"/>
                <w:color w:val="000000"/>
                <w:sz w:val="16"/>
                <w:szCs w:val="16"/>
              </w:rPr>
              <w:t>TBD</w:t>
            </w:r>
          </w:p>
        </w:tc>
      </w:tr>
      <w:tr w:rsidR="00005E5B" w:rsidRPr="002F723B" w:rsidTr="00005E5B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005E5B" w:rsidP="00692364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proofErr w:type="spellStart"/>
            <w:r w:rsidRPr="002F723B">
              <w:rPr>
                <w:rFonts w:cs="Calibri"/>
                <w:color w:val="000000"/>
                <w:sz w:val="16"/>
                <w:szCs w:val="16"/>
              </w:rPr>
              <w:t>D.Min</w:t>
            </w:r>
            <w:proofErr w:type="spellEnd"/>
            <w:r w:rsidRPr="002F723B">
              <w:rPr>
                <w:rFonts w:cs="Calibri"/>
                <w:color w:val="000000"/>
                <w:sz w:val="16"/>
                <w:szCs w:val="16"/>
              </w:rPr>
              <w:t xml:space="preserve">. (CML) Intensive </w:t>
            </w:r>
            <w:r>
              <w:rPr>
                <w:rFonts w:cs="Calibri"/>
                <w:color w:val="000000"/>
                <w:sz w:val="16"/>
                <w:szCs w:val="16"/>
              </w:rPr>
              <w:t>s</w:t>
            </w:r>
            <w:r w:rsidRPr="002F723B">
              <w:rPr>
                <w:rFonts w:cs="Calibri"/>
                <w:color w:val="000000"/>
                <w:sz w:val="16"/>
                <w:szCs w:val="16"/>
              </w:rPr>
              <w:t>ession*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8C79D5" w:rsidP="00B579D0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TBD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Default="000D1117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</w:t>
            </w:r>
            <w:r w:rsidR="008C79D5">
              <w:rPr>
                <w:rFonts w:cs="Calibri"/>
                <w:color w:val="000000"/>
                <w:sz w:val="16"/>
                <w:szCs w:val="16"/>
              </w:rPr>
              <w:t>TBD</w:t>
            </w:r>
          </w:p>
        </w:tc>
      </w:tr>
      <w:tr w:rsidR="00005E5B" w:rsidRPr="002F723B" w:rsidTr="00005E5B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005E5B" w:rsidP="003A4432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 w:rsidRPr="002F723B">
              <w:rPr>
                <w:rFonts w:cs="Calibri"/>
                <w:color w:val="000000"/>
                <w:sz w:val="16"/>
                <w:szCs w:val="16"/>
              </w:rPr>
              <w:t xml:space="preserve">Grades due: Fall Semester 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2F723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005E5B" w:rsidP="00B579D0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 w:rsidRPr="002F723B">
              <w:rPr>
                <w:rFonts w:cs="Calibri"/>
                <w:color w:val="000000"/>
                <w:sz w:val="16"/>
                <w:szCs w:val="16"/>
              </w:rPr>
              <w:t xml:space="preserve">Jan. </w:t>
            </w:r>
            <w:r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Pr="002F723B" w:rsidRDefault="000D1117" w:rsidP="00B579D0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Jan. 5</w:t>
            </w:r>
          </w:p>
        </w:tc>
      </w:tr>
      <w:tr w:rsidR="00005E5B" w:rsidRPr="002F723B" w:rsidTr="00005E5B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005E5B" w:rsidP="003A4432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 w:rsidRPr="002F723B">
              <w:rPr>
                <w:rFonts w:cs="Calibri"/>
                <w:color w:val="000000"/>
                <w:sz w:val="16"/>
                <w:szCs w:val="16"/>
              </w:rPr>
              <w:t xml:space="preserve">Incomplete grades due: Fall Semester 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005E5B" w:rsidP="00B579D0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 w:rsidRPr="002F723B">
              <w:rPr>
                <w:rFonts w:cs="Calibri"/>
                <w:color w:val="000000"/>
                <w:sz w:val="16"/>
                <w:szCs w:val="16"/>
              </w:rPr>
              <w:t xml:space="preserve">Jan. </w:t>
            </w:r>
            <w:r>
              <w:rPr>
                <w:rFonts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Pr="002F723B" w:rsidRDefault="000D1117" w:rsidP="000D1117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Jan. 19</w:t>
            </w:r>
          </w:p>
        </w:tc>
      </w:tr>
      <w:tr w:rsidR="00005E5B" w:rsidRPr="002F723B" w:rsidTr="00005E5B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005E5B" w:rsidP="00B579D0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 w:rsidRPr="002F723B">
              <w:rPr>
                <w:rFonts w:cs="Calibri"/>
                <w:color w:val="000000"/>
                <w:sz w:val="16"/>
                <w:szCs w:val="16"/>
              </w:rPr>
              <w:t>Martin Luther King Jr. Day: No classes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005E5B" w:rsidP="001F6559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Jan. 20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Default="000D1117" w:rsidP="001F6559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Jan. 18</w:t>
            </w:r>
          </w:p>
        </w:tc>
      </w:tr>
      <w:tr w:rsidR="00005E5B" w:rsidRPr="002F723B" w:rsidTr="00005E5B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005E5B" w:rsidP="00B251BF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Winter </w:t>
            </w:r>
            <w:r w:rsidRPr="002F723B">
              <w:rPr>
                <w:rFonts w:cs="Calibri"/>
                <w:color w:val="000000"/>
                <w:sz w:val="16"/>
                <w:szCs w:val="16"/>
              </w:rPr>
              <w:t>Term end</w:t>
            </w:r>
            <w:r>
              <w:rPr>
                <w:rFonts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005E5B" w:rsidP="00575FD4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Feb. 14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Default="000D1117" w:rsidP="00575FD4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Feb. 19</w:t>
            </w:r>
          </w:p>
        </w:tc>
      </w:tr>
      <w:tr w:rsidR="00005E5B" w:rsidRPr="002F723B" w:rsidTr="00005E5B">
        <w:trPr>
          <w:trHeight w:val="193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005E5B" w:rsidP="00B579D0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Winter </w:t>
            </w:r>
            <w:r w:rsidRPr="002F723B">
              <w:rPr>
                <w:rFonts w:cs="Calibri"/>
                <w:color w:val="000000"/>
                <w:sz w:val="16"/>
                <w:szCs w:val="16"/>
              </w:rPr>
              <w:t>Term post-work session ends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005E5B" w:rsidP="00B579D0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Feb. 14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E5B" w:rsidRDefault="000D1117" w:rsidP="00B579D0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Feb. 19</w:t>
            </w:r>
          </w:p>
        </w:tc>
      </w:tr>
    </w:tbl>
    <w:p w:rsidR="00991386" w:rsidRDefault="00991386" w:rsidP="00991386">
      <w:pPr>
        <w:suppressAutoHyphens/>
        <w:autoSpaceDE w:val="0"/>
        <w:autoSpaceDN w:val="0"/>
        <w:adjustRightInd w:val="0"/>
        <w:spacing w:after="0" w:line="220" w:lineRule="atLeast"/>
        <w:textAlignment w:val="center"/>
        <w:rPr>
          <w:rFonts w:cs="Calibri"/>
          <w:i/>
          <w:iCs/>
          <w:color w:val="000000"/>
          <w:sz w:val="16"/>
          <w:szCs w:val="16"/>
        </w:rPr>
      </w:pPr>
    </w:p>
    <w:p w:rsidR="00991386" w:rsidRPr="002F723B" w:rsidRDefault="00991386" w:rsidP="00991386">
      <w:pPr>
        <w:suppressAutoHyphens/>
        <w:autoSpaceDE w:val="0"/>
        <w:autoSpaceDN w:val="0"/>
        <w:adjustRightInd w:val="0"/>
        <w:spacing w:after="0" w:line="220" w:lineRule="atLeast"/>
        <w:textAlignment w:val="center"/>
        <w:rPr>
          <w:rFonts w:cs="Calibri"/>
          <w:color w:val="000000"/>
          <w:szCs w:val="20"/>
        </w:rPr>
      </w:pPr>
      <w:r w:rsidRPr="002F723B">
        <w:rPr>
          <w:rFonts w:cs="Calibri"/>
          <w:i/>
          <w:iCs/>
          <w:color w:val="000000"/>
          <w:sz w:val="16"/>
          <w:szCs w:val="16"/>
        </w:rPr>
        <w:t>* Contact the GTE Office for details; gte@luthersem.edu</w:t>
      </w:r>
    </w:p>
    <w:p w:rsidR="00575FD4" w:rsidRDefault="00575FD4" w:rsidP="00575FD4">
      <w:pPr>
        <w:rPr>
          <w:rFonts w:cs="Calibri"/>
          <w:color w:val="000000"/>
          <w:szCs w:val="20"/>
        </w:rPr>
      </w:pPr>
    </w:p>
    <w:p w:rsidR="00575FD4" w:rsidRDefault="00575FD4" w:rsidP="00575FD4">
      <w:pPr>
        <w:rPr>
          <w:rFonts w:cs="Calibri"/>
          <w:color w:val="000000"/>
          <w:szCs w:val="20"/>
        </w:rPr>
      </w:pPr>
    </w:p>
    <w:p w:rsidR="00575FD4" w:rsidRDefault="00575FD4" w:rsidP="00575FD4">
      <w:pPr>
        <w:rPr>
          <w:rFonts w:cs="Calibri"/>
          <w:color w:val="000000"/>
          <w:szCs w:val="20"/>
        </w:rPr>
      </w:pPr>
    </w:p>
    <w:p w:rsidR="00575FD4" w:rsidRDefault="00575FD4" w:rsidP="00575FD4">
      <w:pPr>
        <w:rPr>
          <w:rFonts w:cs="Calibri"/>
          <w:color w:val="000000"/>
          <w:szCs w:val="20"/>
        </w:rPr>
      </w:pPr>
    </w:p>
    <w:p w:rsidR="00575FD4" w:rsidRDefault="00575FD4" w:rsidP="00575FD4">
      <w:pPr>
        <w:rPr>
          <w:rFonts w:cs="Calibri"/>
          <w:color w:val="000000"/>
          <w:szCs w:val="20"/>
        </w:rPr>
      </w:pPr>
    </w:p>
    <w:p w:rsidR="00575FD4" w:rsidRDefault="00575FD4" w:rsidP="00575FD4">
      <w:pPr>
        <w:rPr>
          <w:rFonts w:cs="Calibri"/>
          <w:color w:val="000000"/>
          <w:szCs w:val="20"/>
        </w:rPr>
      </w:pPr>
    </w:p>
    <w:p w:rsidR="00575FD4" w:rsidRDefault="00575FD4" w:rsidP="00575FD4">
      <w:pPr>
        <w:rPr>
          <w:rFonts w:cs="Calibri"/>
          <w:color w:val="000000"/>
          <w:szCs w:val="20"/>
        </w:rPr>
      </w:pPr>
    </w:p>
    <w:p w:rsidR="00575FD4" w:rsidRDefault="00575FD4" w:rsidP="00575FD4">
      <w:pPr>
        <w:rPr>
          <w:rFonts w:cs="Calibri"/>
          <w:color w:val="000000"/>
          <w:szCs w:val="20"/>
        </w:rPr>
      </w:pPr>
    </w:p>
    <w:p w:rsidR="00575FD4" w:rsidRDefault="00575FD4" w:rsidP="00575FD4">
      <w:pPr>
        <w:rPr>
          <w:rFonts w:cs="Calibri"/>
          <w:color w:val="000000"/>
          <w:szCs w:val="20"/>
        </w:rPr>
      </w:pPr>
    </w:p>
    <w:p w:rsidR="00575FD4" w:rsidRDefault="00575FD4" w:rsidP="00575FD4">
      <w:pPr>
        <w:rPr>
          <w:rFonts w:cs="Calibri"/>
          <w:color w:val="000000"/>
          <w:szCs w:val="20"/>
        </w:rPr>
      </w:pPr>
    </w:p>
    <w:p w:rsidR="00575FD4" w:rsidRDefault="00575FD4" w:rsidP="00575FD4">
      <w:pPr>
        <w:rPr>
          <w:rFonts w:cs="Calibri"/>
          <w:color w:val="000000"/>
          <w:szCs w:val="20"/>
        </w:rPr>
      </w:pPr>
    </w:p>
    <w:p w:rsidR="00575FD4" w:rsidRDefault="00575FD4" w:rsidP="00575FD4">
      <w:pPr>
        <w:rPr>
          <w:rFonts w:cs="Calibri"/>
          <w:color w:val="000000"/>
          <w:szCs w:val="20"/>
        </w:rPr>
      </w:pPr>
    </w:p>
    <w:p w:rsidR="00407FD2" w:rsidRDefault="00407FD2" w:rsidP="00575FD4">
      <w:pPr>
        <w:rPr>
          <w:rFonts w:cs="Calibri"/>
          <w:color w:val="000000"/>
          <w:szCs w:val="20"/>
        </w:rPr>
      </w:pPr>
    </w:p>
    <w:p w:rsidR="00692364" w:rsidRDefault="00692364" w:rsidP="00575FD4">
      <w:pPr>
        <w:rPr>
          <w:rFonts w:cs="Calibri"/>
          <w:color w:val="000000"/>
          <w:szCs w:val="20"/>
        </w:rPr>
      </w:pPr>
    </w:p>
    <w:p w:rsidR="00692364" w:rsidRDefault="00692364" w:rsidP="00575FD4">
      <w:pPr>
        <w:rPr>
          <w:rFonts w:cs="Calibri"/>
          <w:color w:val="000000"/>
          <w:szCs w:val="20"/>
        </w:rPr>
      </w:pPr>
    </w:p>
    <w:p w:rsidR="00692364" w:rsidRDefault="00692364" w:rsidP="00575FD4">
      <w:pPr>
        <w:rPr>
          <w:rFonts w:cs="Calibri"/>
          <w:color w:val="000000"/>
          <w:szCs w:val="20"/>
        </w:rPr>
      </w:pPr>
    </w:p>
    <w:p w:rsidR="00A52EA1" w:rsidRDefault="00A52EA1" w:rsidP="00575FD4">
      <w:pPr>
        <w:rPr>
          <w:rFonts w:cs="Calibri"/>
          <w:color w:val="000000"/>
          <w:szCs w:val="20"/>
        </w:rPr>
      </w:pPr>
    </w:p>
    <w:p w:rsidR="00A52EA1" w:rsidRDefault="00A52EA1" w:rsidP="00575FD4">
      <w:pPr>
        <w:rPr>
          <w:rFonts w:cs="Calibri"/>
          <w:color w:val="000000"/>
          <w:szCs w:val="20"/>
        </w:rPr>
      </w:pPr>
    </w:p>
    <w:p w:rsidR="00A52EA1" w:rsidRDefault="00A52EA1" w:rsidP="00575FD4">
      <w:pPr>
        <w:rPr>
          <w:rFonts w:cs="Calibri"/>
          <w:color w:val="000000"/>
          <w:szCs w:val="20"/>
        </w:rPr>
      </w:pPr>
    </w:p>
    <w:p w:rsidR="00575FD4" w:rsidRPr="00575FD4" w:rsidRDefault="00575FD4" w:rsidP="00575FD4">
      <w:pPr>
        <w:rPr>
          <w:rFonts w:cs="Calibri"/>
          <w:color w:val="000000"/>
          <w:szCs w:val="20"/>
        </w:rPr>
      </w:pPr>
    </w:p>
    <w:tbl>
      <w:tblPr>
        <w:tblW w:w="10252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0"/>
        <w:gridCol w:w="1300"/>
        <w:gridCol w:w="1432"/>
      </w:tblGrid>
      <w:tr w:rsidR="00005E5B" w:rsidRPr="002F723B" w:rsidTr="00DD6345">
        <w:trPr>
          <w:trHeight w:val="60"/>
        </w:trPr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005E5B" w:rsidRPr="002F723B" w:rsidRDefault="00005E5B" w:rsidP="00B579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auto"/>
                <w:szCs w:val="20"/>
              </w:rPr>
            </w:pPr>
            <w:r w:rsidRPr="002F723B">
              <w:rPr>
                <w:rFonts w:cs="Calibri"/>
                <w:b/>
                <w:bCs/>
                <w:color w:val="auto"/>
                <w:sz w:val="18"/>
                <w:szCs w:val="18"/>
              </w:rPr>
              <w:lastRenderedPageBreak/>
              <w:t>Semester II (Spring)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005E5B" w:rsidRPr="002F723B" w:rsidRDefault="00005E5B" w:rsidP="001F6559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auto"/>
                <w:szCs w:val="20"/>
              </w:rPr>
            </w:pPr>
            <w:r w:rsidRPr="002F723B">
              <w:rPr>
                <w:rFonts w:cs="Calibri"/>
                <w:b/>
                <w:bCs/>
                <w:color w:val="auto"/>
                <w:sz w:val="18"/>
                <w:szCs w:val="18"/>
              </w:rPr>
              <w:t>20</w:t>
            </w:r>
            <w:r>
              <w:rPr>
                <w:rFonts w:cs="Calibri"/>
                <w:b/>
                <w:bCs/>
                <w:color w:val="auto"/>
                <w:sz w:val="18"/>
                <w:szCs w:val="18"/>
              </w:rPr>
              <w:t>20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5E5B" w:rsidRPr="002F723B" w:rsidRDefault="00005E5B" w:rsidP="001F6559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auto"/>
                <w:sz w:val="18"/>
                <w:szCs w:val="18"/>
              </w:rPr>
              <w:t xml:space="preserve">   2021</w:t>
            </w:r>
            <w:r w:rsidR="00DD6345">
              <w:rPr>
                <w:rFonts w:cs="Calibri"/>
                <w:b/>
                <w:bCs/>
                <w:color w:val="auto"/>
                <w:sz w:val="18"/>
                <w:szCs w:val="18"/>
              </w:rPr>
              <w:t xml:space="preserve"> (tentative)</w:t>
            </w:r>
          </w:p>
        </w:tc>
      </w:tr>
      <w:tr w:rsidR="00005E5B" w:rsidRPr="002F723B" w:rsidTr="00DD6345">
        <w:trPr>
          <w:trHeight w:val="60"/>
        </w:trPr>
        <w:tc>
          <w:tcPr>
            <w:tcW w:w="752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Default="00005E5B" w:rsidP="00B90869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Spring Semester pre-work session begins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Default="00005E5B" w:rsidP="00A52EA1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Feb. 17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Default="000D1117" w:rsidP="00A52EA1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Feb. 22</w:t>
            </w:r>
          </w:p>
        </w:tc>
      </w:tr>
      <w:tr w:rsidR="00005E5B" w:rsidRPr="002F723B" w:rsidTr="00DD6345">
        <w:trPr>
          <w:trHeight w:val="60"/>
        </w:trPr>
        <w:tc>
          <w:tcPr>
            <w:tcW w:w="752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005E5B" w:rsidP="00B90869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Classes begin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005E5B" w:rsidP="00575FD4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Feb. 21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Default="000D1117" w:rsidP="00575FD4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Feb. 26</w:t>
            </w:r>
          </w:p>
        </w:tc>
      </w:tr>
      <w:tr w:rsidR="00005E5B" w:rsidRPr="002F723B" w:rsidTr="00DD6345">
        <w:trPr>
          <w:trHeight w:val="60"/>
        </w:trPr>
        <w:tc>
          <w:tcPr>
            <w:tcW w:w="752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9B069D" w:rsidP="00E37979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Early </w:t>
            </w:r>
            <w:r w:rsidR="00E37979">
              <w:rPr>
                <w:rFonts w:cs="Calibri"/>
                <w:color w:val="000000"/>
                <w:sz w:val="16"/>
                <w:szCs w:val="16"/>
              </w:rPr>
              <w:t>s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emester </w:t>
            </w:r>
            <w:r w:rsidR="00E37979">
              <w:rPr>
                <w:rFonts w:cs="Calibri"/>
                <w:color w:val="000000"/>
                <w:sz w:val="16"/>
                <w:szCs w:val="16"/>
              </w:rPr>
              <w:t>r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esidential </w:t>
            </w:r>
            <w:r w:rsidR="00E37979">
              <w:rPr>
                <w:rFonts w:cs="Calibri"/>
                <w:color w:val="000000"/>
                <w:sz w:val="16"/>
                <w:szCs w:val="16"/>
              </w:rPr>
              <w:t>f</w:t>
            </w:r>
            <w:r>
              <w:rPr>
                <w:rFonts w:cs="Calibri"/>
                <w:color w:val="000000"/>
                <w:sz w:val="16"/>
                <w:szCs w:val="16"/>
              </w:rPr>
              <w:t>ocus session</w:t>
            </w:r>
            <w:r w:rsidR="00005E5B">
              <w:rPr>
                <w:rFonts w:cs="Calibri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005E5B" w:rsidP="00074D5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 w:rsidRPr="002F723B">
              <w:rPr>
                <w:rFonts w:cs="Calibri"/>
                <w:color w:val="000000"/>
                <w:sz w:val="16"/>
                <w:szCs w:val="16"/>
              </w:rPr>
              <w:t>Feb.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21- 29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Pr="002F723B" w:rsidRDefault="000D1117" w:rsidP="00074D5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Feb. 26 – Mar. 6</w:t>
            </w:r>
          </w:p>
        </w:tc>
      </w:tr>
      <w:tr w:rsidR="008C79D5" w:rsidRPr="002F723B" w:rsidTr="00DD6345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79D5" w:rsidRPr="002F723B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 w:rsidRPr="002F723B">
              <w:rPr>
                <w:rFonts w:cs="Calibri"/>
                <w:color w:val="000000"/>
                <w:sz w:val="16"/>
                <w:szCs w:val="16"/>
              </w:rPr>
              <w:t>Ash Wednesday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79D5" w:rsidRPr="002F723B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Feb. 26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C79D5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 Feb. 17</w:t>
            </w:r>
          </w:p>
        </w:tc>
      </w:tr>
      <w:tr w:rsidR="008C79D5" w:rsidRPr="002F723B" w:rsidTr="00DD6345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79D5" w:rsidRPr="002F723B" w:rsidRDefault="008C79D5" w:rsidP="00E37979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Online/Full </w:t>
            </w:r>
            <w:r w:rsidR="00E37979">
              <w:rPr>
                <w:rFonts w:cs="Calibri"/>
                <w:color w:val="000000"/>
                <w:sz w:val="16"/>
                <w:szCs w:val="16"/>
              </w:rPr>
              <w:t>r</w:t>
            </w:r>
            <w:r>
              <w:rPr>
                <w:rFonts w:cs="Calibri"/>
                <w:color w:val="000000"/>
                <w:sz w:val="16"/>
                <w:szCs w:val="16"/>
              </w:rPr>
              <w:t>esidential session begins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79D5" w:rsidRPr="002F723B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March 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C79D5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March 9</w:t>
            </w:r>
          </w:p>
        </w:tc>
      </w:tr>
      <w:tr w:rsidR="008C79D5" w:rsidRPr="002F723B" w:rsidTr="00DD6345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79D5" w:rsidRPr="002F723B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 w:rsidRPr="002F723B">
              <w:rPr>
                <w:rFonts w:cs="Calibri"/>
                <w:color w:val="000000"/>
                <w:sz w:val="16"/>
                <w:szCs w:val="16"/>
              </w:rPr>
              <w:t>Last day to add/drop available classes without faculty signatures. No financial/academic penalties applied.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79D5" w:rsidRPr="002F723B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March 6  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C79D5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March 12</w:t>
            </w:r>
          </w:p>
        </w:tc>
      </w:tr>
      <w:tr w:rsidR="008C79D5" w:rsidRPr="002F723B" w:rsidTr="00DD6345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79D5" w:rsidRPr="002F723B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 w:rsidRPr="002F723B">
              <w:rPr>
                <w:rFonts w:cs="Calibri"/>
                <w:color w:val="000000"/>
                <w:sz w:val="16"/>
                <w:szCs w:val="16"/>
              </w:rPr>
              <w:t xml:space="preserve">Grades due: </w:t>
            </w:r>
            <w:r>
              <w:rPr>
                <w:rFonts w:cs="Calibri"/>
                <w:color w:val="000000"/>
                <w:sz w:val="16"/>
                <w:szCs w:val="16"/>
              </w:rPr>
              <w:t>Winter Term</w:t>
            </w:r>
            <w:r w:rsidRPr="002F723B">
              <w:rPr>
                <w:rFonts w:cs="Calibri"/>
                <w:color w:val="000000"/>
                <w:sz w:val="16"/>
                <w:szCs w:val="16"/>
              </w:rPr>
              <w:t xml:space="preserve"> classes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79D5" w:rsidRPr="002F723B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 w:rsidRPr="002F723B">
              <w:rPr>
                <w:rFonts w:cs="Calibri"/>
                <w:color w:val="000000"/>
                <w:sz w:val="16"/>
                <w:szCs w:val="16"/>
              </w:rPr>
              <w:t xml:space="preserve">Feb. 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28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C79D5" w:rsidRPr="002F723B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March 5</w:t>
            </w:r>
          </w:p>
        </w:tc>
      </w:tr>
      <w:tr w:rsidR="008C79D5" w:rsidRPr="002F723B" w:rsidTr="00DD6345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79D5" w:rsidRPr="002F723B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 w:rsidRPr="002F723B">
              <w:rPr>
                <w:rFonts w:cs="Calibri"/>
                <w:color w:val="000000"/>
                <w:sz w:val="16"/>
                <w:szCs w:val="16"/>
              </w:rPr>
              <w:t xml:space="preserve">Faculty signed add/drop slips required. Withdrawal grade assigned to </w:t>
            </w:r>
            <w:proofErr w:type="gramStart"/>
            <w:r w:rsidRPr="002F723B">
              <w:rPr>
                <w:rFonts w:cs="Calibri"/>
                <w:color w:val="000000"/>
                <w:sz w:val="16"/>
                <w:szCs w:val="16"/>
              </w:rPr>
              <w:t>dropped</w:t>
            </w:r>
            <w:proofErr w:type="gramEnd"/>
            <w:r w:rsidRPr="002F723B">
              <w:rPr>
                <w:rFonts w:cs="Calibri"/>
                <w:color w:val="000000"/>
                <w:sz w:val="16"/>
                <w:szCs w:val="16"/>
              </w:rPr>
              <w:t xml:space="preserve"> courses.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79D5" w:rsidRPr="002F723B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March 7-13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C79D5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March 13-19</w:t>
            </w:r>
          </w:p>
        </w:tc>
      </w:tr>
      <w:tr w:rsidR="008C79D5" w:rsidRPr="002F723B" w:rsidTr="00DD6345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79D5" w:rsidRPr="002F723B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 w:rsidRPr="002F723B">
              <w:rPr>
                <w:rFonts w:cs="Calibri"/>
                <w:color w:val="000000"/>
                <w:sz w:val="16"/>
                <w:szCs w:val="16"/>
              </w:rPr>
              <w:t>Final day to add/drop available classes with faculty signatures. Financial/academic penalties applied.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79D5" w:rsidRPr="002F723B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March  13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C79D5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March 19</w:t>
            </w:r>
          </w:p>
        </w:tc>
      </w:tr>
      <w:tr w:rsidR="008C79D5" w:rsidRPr="002F723B" w:rsidTr="00DD6345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79D5" w:rsidRPr="002F723B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 w:rsidRPr="002F723B">
              <w:rPr>
                <w:rFonts w:cs="Calibri"/>
                <w:color w:val="000000"/>
                <w:sz w:val="16"/>
                <w:szCs w:val="16"/>
              </w:rPr>
              <w:t xml:space="preserve">Incomplete grades due: 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Winter </w:t>
            </w:r>
            <w:r w:rsidRPr="002F723B">
              <w:rPr>
                <w:rFonts w:cs="Calibri"/>
                <w:color w:val="000000"/>
                <w:sz w:val="16"/>
                <w:szCs w:val="16"/>
              </w:rPr>
              <w:t>Term classes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79D5" w:rsidRPr="002F723B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March  13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C79D5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 March 19</w:t>
            </w:r>
          </w:p>
        </w:tc>
      </w:tr>
      <w:tr w:rsidR="008C79D5" w:rsidRPr="002F723B" w:rsidTr="00DD6345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79D5" w:rsidRPr="002F723B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 w:rsidRPr="002F723B">
              <w:rPr>
                <w:rFonts w:cs="Calibri"/>
                <w:color w:val="000000"/>
                <w:sz w:val="16"/>
                <w:szCs w:val="16"/>
              </w:rPr>
              <w:t>Palm Sunday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79D5" w:rsidRPr="002F723B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April 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C79D5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 March 28</w:t>
            </w:r>
          </w:p>
        </w:tc>
      </w:tr>
      <w:tr w:rsidR="008C79D5" w:rsidRPr="002F723B" w:rsidTr="00DD6345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79D5" w:rsidRPr="002F723B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 w:rsidRPr="002F723B">
              <w:rPr>
                <w:rFonts w:cs="Calibri"/>
                <w:color w:val="000000"/>
                <w:sz w:val="16"/>
                <w:szCs w:val="16"/>
              </w:rPr>
              <w:t>Easter Break</w:t>
            </w:r>
            <w:r w:rsidR="00E37979">
              <w:rPr>
                <w:rFonts w:cs="Calibri"/>
                <w:color w:val="000000"/>
                <w:sz w:val="16"/>
                <w:szCs w:val="16"/>
              </w:rPr>
              <w:t>: No classes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79D5" w:rsidRPr="002F723B" w:rsidRDefault="008C79D5" w:rsidP="008A46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April </w:t>
            </w:r>
            <w:r w:rsidR="008A46D5">
              <w:rPr>
                <w:rFonts w:cs="Calibri"/>
                <w:color w:val="000000"/>
                <w:sz w:val="16"/>
                <w:szCs w:val="16"/>
              </w:rPr>
              <w:t>8</w:t>
            </w:r>
            <w:r>
              <w:rPr>
                <w:rFonts w:cs="Calibri"/>
                <w:color w:val="000000"/>
                <w:sz w:val="16"/>
                <w:szCs w:val="16"/>
              </w:rPr>
              <w:t>-1</w:t>
            </w:r>
            <w:r w:rsidR="008A46D5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C79D5" w:rsidRDefault="008C79D5" w:rsidP="00440129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 Mar. </w:t>
            </w:r>
            <w:r w:rsidR="00440129">
              <w:rPr>
                <w:rFonts w:cs="Calibri"/>
                <w:color w:val="000000"/>
                <w:sz w:val="16"/>
                <w:szCs w:val="16"/>
              </w:rPr>
              <w:t>31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–Apr. </w:t>
            </w:r>
            <w:r w:rsidR="00440129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</w:tr>
      <w:tr w:rsidR="008C79D5" w:rsidRPr="002F723B" w:rsidTr="00DD6345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79D5" w:rsidRPr="002F723B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 w:rsidRPr="002F723B">
              <w:rPr>
                <w:rFonts w:cs="Calibri"/>
                <w:color w:val="000000"/>
                <w:sz w:val="16"/>
                <w:szCs w:val="16"/>
              </w:rPr>
              <w:t>Easter Sunday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79D5" w:rsidRPr="002F723B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April 12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C79D5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 April 4</w:t>
            </w:r>
          </w:p>
        </w:tc>
      </w:tr>
      <w:tr w:rsidR="008C79D5" w:rsidRPr="002F723B" w:rsidTr="00DD6345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79D5" w:rsidRPr="002F723B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 w:rsidRPr="002F723B">
              <w:rPr>
                <w:rFonts w:cs="Calibri"/>
                <w:color w:val="000000"/>
                <w:sz w:val="16"/>
                <w:szCs w:val="16"/>
              </w:rPr>
              <w:t>Classes resume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79D5" w:rsidRPr="002F723B" w:rsidRDefault="008C79D5" w:rsidP="00440129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 w:rsidRPr="002F723B">
              <w:rPr>
                <w:rFonts w:cs="Calibri"/>
                <w:color w:val="000000"/>
                <w:sz w:val="16"/>
                <w:szCs w:val="16"/>
              </w:rPr>
              <w:t xml:space="preserve">April 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  <w:r w:rsidR="00440129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C79D5" w:rsidRPr="002F723B" w:rsidRDefault="008C79D5" w:rsidP="00440129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 April </w:t>
            </w:r>
            <w:r w:rsidR="00440129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</w:tr>
      <w:tr w:rsidR="008C79D5" w:rsidRPr="002F723B" w:rsidTr="00DD6345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79D5" w:rsidRPr="002F723B" w:rsidRDefault="009B069D" w:rsidP="00E37979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Mid-</w:t>
            </w:r>
            <w:r w:rsidR="00E37979">
              <w:rPr>
                <w:rFonts w:cs="Calibri"/>
                <w:color w:val="000000"/>
                <w:sz w:val="16"/>
                <w:szCs w:val="16"/>
              </w:rPr>
              <w:t>s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emester </w:t>
            </w:r>
            <w:r w:rsidR="00E37979">
              <w:rPr>
                <w:rFonts w:cs="Calibri"/>
                <w:color w:val="000000"/>
                <w:sz w:val="16"/>
                <w:szCs w:val="16"/>
              </w:rPr>
              <w:t>r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esidential </w:t>
            </w:r>
            <w:r w:rsidR="00E37979">
              <w:rPr>
                <w:rFonts w:cs="Calibri"/>
                <w:color w:val="000000"/>
                <w:sz w:val="16"/>
                <w:szCs w:val="16"/>
              </w:rPr>
              <w:t>f</w:t>
            </w:r>
            <w:r>
              <w:rPr>
                <w:rFonts w:cs="Calibri"/>
                <w:color w:val="000000"/>
                <w:sz w:val="16"/>
                <w:szCs w:val="16"/>
              </w:rPr>
              <w:t>ocus session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79D5" w:rsidRPr="002F723B" w:rsidRDefault="008C79D5" w:rsidP="008A46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April 24-May 2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C79D5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April 16-24</w:t>
            </w:r>
          </w:p>
        </w:tc>
      </w:tr>
      <w:tr w:rsidR="008C79D5" w:rsidRPr="002F723B" w:rsidTr="00DD6345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79D5" w:rsidRDefault="008C79D5" w:rsidP="00E37979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Online/Full </w:t>
            </w:r>
            <w:r w:rsidR="00E37979">
              <w:rPr>
                <w:rFonts w:asciiTheme="minorHAnsi" w:hAnsiTheme="minorHAnsi" w:cs="Calibri"/>
                <w:color w:val="000000"/>
                <w:sz w:val="16"/>
                <w:szCs w:val="16"/>
              </w:rPr>
              <w:t>re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sidential session break</w:t>
            </w:r>
            <w:r w:rsidR="00E37979">
              <w:rPr>
                <w:rFonts w:asciiTheme="minorHAnsi" w:hAnsiTheme="minorHAnsi" w:cs="Calibri"/>
                <w:color w:val="000000"/>
                <w:sz w:val="16"/>
                <w:szCs w:val="16"/>
              </w:rPr>
              <w:t>: No classe</w:t>
            </w:r>
            <w:r w:rsidR="00440129">
              <w:rPr>
                <w:rFonts w:asciiTheme="minorHAnsi" w:hAnsiTheme="minorHAns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79D5" w:rsidRDefault="008C79D5" w:rsidP="00517322">
            <w:pPr>
              <w:spacing w:after="0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April 2</w:t>
            </w:r>
            <w:r w:rsidR="00517322">
              <w:rPr>
                <w:rFonts w:asciiTheme="minorHAnsi" w:eastAsia="Arial" w:hAnsiTheme="minorHAnsi" w:cs="Arial"/>
                <w:sz w:val="16"/>
                <w:szCs w:val="16"/>
              </w:rPr>
              <w:t>5</w:t>
            </w: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–May 2  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C79D5" w:rsidRDefault="008C79D5" w:rsidP="00517322">
            <w:pPr>
              <w:spacing w:after="0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  April 1</w:t>
            </w:r>
            <w:r w:rsidR="00517322">
              <w:rPr>
                <w:rFonts w:asciiTheme="minorHAnsi" w:eastAsia="Arial" w:hAnsiTheme="minorHAnsi" w:cs="Arial"/>
                <w:sz w:val="16"/>
                <w:szCs w:val="16"/>
              </w:rPr>
              <w:t>7</w:t>
            </w:r>
            <w:r>
              <w:rPr>
                <w:rFonts w:asciiTheme="minorHAnsi" w:eastAsia="Arial" w:hAnsiTheme="minorHAnsi" w:cs="Arial"/>
                <w:sz w:val="16"/>
                <w:szCs w:val="16"/>
              </w:rPr>
              <w:t>-24</w:t>
            </w:r>
          </w:p>
        </w:tc>
      </w:tr>
      <w:tr w:rsidR="008C79D5" w:rsidRPr="002F723B" w:rsidTr="00DD6345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79D5" w:rsidRPr="002F723B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 w:rsidRPr="002F723B">
              <w:rPr>
                <w:rFonts w:cs="Calibri"/>
                <w:color w:val="000000"/>
                <w:sz w:val="16"/>
                <w:szCs w:val="16"/>
              </w:rPr>
              <w:t xml:space="preserve">Summer Term </w:t>
            </w:r>
            <w:r>
              <w:rPr>
                <w:rFonts w:cs="Calibri"/>
                <w:color w:val="000000"/>
                <w:sz w:val="16"/>
                <w:szCs w:val="16"/>
              </w:rPr>
              <w:t>r</w:t>
            </w:r>
            <w:r w:rsidRPr="002F723B">
              <w:rPr>
                <w:rFonts w:cs="Calibri"/>
                <w:color w:val="000000"/>
                <w:sz w:val="16"/>
                <w:szCs w:val="16"/>
              </w:rPr>
              <w:t xml:space="preserve">egistration </w:t>
            </w:r>
            <w:r>
              <w:rPr>
                <w:rFonts w:cs="Calibri"/>
                <w:color w:val="000000"/>
                <w:sz w:val="16"/>
                <w:szCs w:val="16"/>
              </w:rPr>
              <w:t>b</w:t>
            </w:r>
            <w:r w:rsidRPr="002F723B">
              <w:rPr>
                <w:rFonts w:cs="Calibri"/>
                <w:color w:val="000000"/>
                <w:sz w:val="16"/>
                <w:szCs w:val="16"/>
              </w:rPr>
              <w:t>egins (tentative)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79D5" w:rsidRPr="002F723B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 w:rsidRPr="002F723B">
              <w:rPr>
                <w:rFonts w:cs="Calibri"/>
                <w:color w:val="000000"/>
                <w:sz w:val="16"/>
                <w:szCs w:val="16"/>
              </w:rPr>
              <w:t xml:space="preserve">April </w:t>
            </w:r>
            <w:r>
              <w:rPr>
                <w:rFonts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C79D5" w:rsidRPr="002F723B" w:rsidRDefault="008C79D5" w:rsidP="007813B1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April </w:t>
            </w:r>
            <w:r w:rsidR="007813B1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</w:tr>
      <w:tr w:rsidR="008C79D5" w:rsidRPr="002F723B" w:rsidTr="00DD6345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79D5" w:rsidRPr="002F723B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Online/Full Residential session resumes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79D5" w:rsidRPr="002F723B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 w:rsidRPr="002F723B">
              <w:rPr>
                <w:rFonts w:cs="Calibri"/>
                <w:color w:val="000000"/>
                <w:sz w:val="16"/>
                <w:szCs w:val="16"/>
              </w:rPr>
              <w:t xml:space="preserve">May </w:t>
            </w:r>
            <w:r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C79D5" w:rsidRPr="002F723B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April 27</w:t>
            </w:r>
          </w:p>
        </w:tc>
      </w:tr>
      <w:tr w:rsidR="008C79D5" w:rsidRPr="002F723B" w:rsidTr="00DD6345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79D5" w:rsidRPr="002F723B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 w:rsidRPr="002F723B">
              <w:rPr>
                <w:rFonts w:cs="Calibri"/>
                <w:color w:val="000000"/>
                <w:sz w:val="16"/>
                <w:szCs w:val="16"/>
              </w:rPr>
              <w:t>Grades due: Graduating students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79D5" w:rsidRPr="002F723B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 w:rsidRPr="002F723B">
              <w:rPr>
                <w:rFonts w:cs="Calibri"/>
                <w:color w:val="000000"/>
                <w:sz w:val="16"/>
                <w:szCs w:val="16"/>
              </w:rPr>
              <w:t xml:space="preserve">May </w:t>
            </w:r>
            <w:r>
              <w:rPr>
                <w:rFonts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C79D5" w:rsidRPr="002F723B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May 28</w:t>
            </w:r>
          </w:p>
        </w:tc>
      </w:tr>
      <w:tr w:rsidR="008C79D5" w:rsidRPr="002F723B" w:rsidTr="00DD6345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79D5" w:rsidRPr="002F723B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 w:rsidRPr="002F723B">
              <w:rPr>
                <w:rFonts w:cs="Calibri"/>
                <w:color w:val="000000"/>
                <w:sz w:val="16"/>
                <w:szCs w:val="16"/>
              </w:rPr>
              <w:t xml:space="preserve">Spring Semester classes end 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79D5" w:rsidRPr="002F723B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 w:rsidRPr="002F723B">
              <w:rPr>
                <w:rFonts w:cs="Calibri"/>
                <w:color w:val="000000"/>
                <w:sz w:val="16"/>
                <w:szCs w:val="16"/>
              </w:rPr>
              <w:t xml:space="preserve">May </w:t>
            </w:r>
            <w:r>
              <w:rPr>
                <w:rFonts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C79D5" w:rsidRPr="002F723B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May 28</w:t>
            </w:r>
          </w:p>
        </w:tc>
      </w:tr>
      <w:tr w:rsidR="008C79D5" w:rsidRPr="002F723B" w:rsidTr="00DD6345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79D5" w:rsidRPr="002F723B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Spring Semester post-work session ends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79D5" w:rsidRPr="002F723B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May 22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C79D5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May 28</w:t>
            </w:r>
          </w:p>
        </w:tc>
      </w:tr>
      <w:tr w:rsidR="008C79D5" w:rsidRPr="002F723B" w:rsidTr="00DD6345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79D5" w:rsidRPr="002F723B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 w:rsidRPr="002F723B">
              <w:rPr>
                <w:rFonts w:cs="Calibri"/>
                <w:color w:val="000000"/>
                <w:sz w:val="16"/>
                <w:szCs w:val="16"/>
              </w:rPr>
              <w:t>Final Exams: Spring Semester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79D5" w:rsidRPr="002F723B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May 23 &amp; 26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C79D5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May 29 &amp; June 1</w:t>
            </w:r>
          </w:p>
        </w:tc>
      </w:tr>
      <w:tr w:rsidR="008C79D5" w:rsidRPr="002F723B" w:rsidTr="00DD6345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79D5" w:rsidRPr="002F723B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 w:rsidRPr="002F723B">
              <w:rPr>
                <w:rFonts w:cs="Calibri"/>
                <w:color w:val="000000"/>
                <w:sz w:val="16"/>
                <w:szCs w:val="16"/>
              </w:rPr>
              <w:t>Commencement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79D5" w:rsidRPr="002F723B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May 31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C79D5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June 6</w:t>
            </w:r>
          </w:p>
        </w:tc>
      </w:tr>
      <w:tr w:rsidR="008C79D5" w:rsidRPr="002F723B" w:rsidTr="00DD6345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79D5" w:rsidRPr="002F723B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 w:rsidRPr="002F723B">
              <w:rPr>
                <w:rFonts w:cs="Calibri"/>
                <w:color w:val="000000"/>
                <w:sz w:val="16"/>
                <w:szCs w:val="16"/>
              </w:rPr>
              <w:t>Memorial Day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79D5" w:rsidRPr="002F723B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 w:rsidRPr="002F723B">
              <w:rPr>
                <w:rFonts w:cs="Calibri"/>
                <w:color w:val="000000"/>
                <w:sz w:val="16"/>
                <w:szCs w:val="16"/>
              </w:rPr>
              <w:t xml:space="preserve">May </w:t>
            </w:r>
            <w:r>
              <w:rPr>
                <w:rFonts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C79D5" w:rsidRPr="002F723B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May 31</w:t>
            </w:r>
          </w:p>
        </w:tc>
      </w:tr>
      <w:tr w:rsidR="008C79D5" w:rsidRPr="002F723B" w:rsidTr="00DD6345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79D5" w:rsidRPr="002F723B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 w:rsidRPr="002F723B">
              <w:rPr>
                <w:rFonts w:cs="Calibri"/>
                <w:color w:val="000000"/>
                <w:sz w:val="16"/>
                <w:szCs w:val="16"/>
              </w:rPr>
              <w:t>Spring Semester grades due: Non-graduating students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79D5" w:rsidRPr="002F723B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June 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D5" w:rsidRDefault="008C79D5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June 11</w:t>
            </w:r>
          </w:p>
        </w:tc>
      </w:tr>
    </w:tbl>
    <w:p w:rsidR="00991386" w:rsidRDefault="00991386" w:rsidP="00991386">
      <w:pPr>
        <w:suppressAutoHyphens/>
        <w:autoSpaceDE w:val="0"/>
        <w:autoSpaceDN w:val="0"/>
        <w:adjustRightInd w:val="0"/>
        <w:spacing w:after="180" w:line="220" w:lineRule="atLeast"/>
        <w:textAlignment w:val="center"/>
        <w:rPr>
          <w:rFonts w:cs="Calibri"/>
          <w:color w:val="000000"/>
          <w:szCs w:val="20"/>
        </w:rPr>
      </w:pPr>
    </w:p>
    <w:p w:rsidR="00692364" w:rsidRDefault="00692364" w:rsidP="00692364">
      <w:pPr>
        <w:rPr>
          <w:rFonts w:cs="Calibri"/>
          <w:color w:val="FF0000"/>
          <w:szCs w:val="20"/>
        </w:rPr>
      </w:pPr>
    </w:p>
    <w:p w:rsidR="007412D2" w:rsidRDefault="007412D2" w:rsidP="00692364">
      <w:pPr>
        <w:rPr>
          <w:rFonts w:cs="Calibri"/>
          <w:color w:val="FF0000"/>
          <w:szCs w:val="20"/>
        </w:rPr>
      </w:pPr>
    </w:p>
    <w:p w:rsidR="007412D2" w:rsidRDefault="007412D2" w:rsidP="00692364">
      <w:pPr>
        <w:rPr>
          <w:rFonts w:cs="Calibri"/>
          <w:color w:val="FF0000"/>
          <w:szCs w:val="20"/>
        </w:rPr>
      </w:pPr>
    </w:p>
    <w:p w:rsidR="00692364" w:rsidRDefault="00692364" w:rsidP="00692364">
      <w:pPr>
        <w:rPr>
          <w:rFonts w:cs="Calibri"/>
          <w:color w:val="FF0000"/>
          <w:szCs w:val="20"/>
        </w:rPr>
      </w:pPr>
    </w:p>
    <w:p w:rsidR="00692364" w:rsidRDefault="00692364" w:rsidP="00692364">
      <w:pPr>
        <w:rPr>
          <w:rFonts w:cs="Calibri"/>
          <w:color w:val="FF0000"/>
          <w:szCs w:val="20"/>
        </w:rPr>
      </w:pPr>
    </w:p>
    <w:p w:rsidR="00692364" w:rsidRPr="00692364" w:rsidRDefault="00692364" w:rsidP="00692364">
      <w:pPr>
        <w:rPr>
          <w:rFonts w:cs="Calibri"/>
          <w:color w:val="FF0000"/>
          <w:szCs w:val="20"/>
        </w:rPr>
      </w:pPr>
    </w:p>
    <w:tbl>
      <w:tblPr>
        <w:tblW w:w="10260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0"/>
        <w:gridCol w:w="1370"/>
        <w:gridCol w:w="1370"/>
      </w:tblGrid>
      <w:tr w:rsidR="00005E5B" w:rsidRPr="002F723B" w:rsidTr="00005E5B">
        <w:trPr>
          <w:trHeight w:val="60"/>
        </w:trPr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005E5B" w:rsidRPr="002F723B" w:rsidRDefault="00005E5B" w:rsidP="00B579D0">
            <w:pPr>
              <w:spacing w:after="0"/>
              <w:rPr>
                <w:b/>
                <w:color w:val="auto"/>
              </w:rPr>
            </w:pPr>
            <w:r w:rsidRPr="002F723B">
              <w:rPr>
                <w:b/>
                <w:color w:val="auto"/>
              </w:rPr>
              <w:lastRenderedPageBreak/>
              <w:t>Summer Term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005E5B" w:rsidRPr="002F723B" w:rsidRDefault="00005E5B" w:rsidP="001F6559">
            <w:pPr>
              <w:spacing w:after="0"/>
              <w:rPr>
                <w:b/>
                <w:color w:val="auto"/>
                <w:sz w:val="18"/>
              </w:rPr>
            </w:pPr>
            <w:r w:rsidRPr="002F723B">
              <w:rPr>
                <w:b/>
                <w:color w:val="auto"/>
                <w:sz w:val="18"/>
              </w:rPr>
              <w:t>20</w:t>
            </w:r>
            <w:r>
              <w:rPr>
                <w:b/>
                <w:color w:val="auto"/>
                <w:sz w:val="18"/>
              </w:rPr>
              <w:t>20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5E5B" w:rsidRPr="002F723B" w:rsidRDefault="00874F6B" w:rsidP="001F6559">
            <w:pPr>
              <w:spacing w:after="0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 xml:space="preserve">  2021</w:t>
            </w:r>
            <w:r w:rsidR="00DD6345">
              <w:rPr>
                <w:b/>
                <w:color w:val="auto"/>
                <w:sz w:val="18"/>
              </w:rPr>
              <w:t xml:space="preserve"> (tentative)</w:t>
            </w:r>
          </w:p>
        </w:tc>
      </w:tr>
      <w:tr w:rsidR="00005E5B" w:rsidRPr="002F723B" w:rsidTr="00005E5B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005E5B" w:rsidP="00DF3CF3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 w:rsidRPr="00407FD2">
              <w:rPr>
                <w:rFonts w:cs="Calibri"/>
                <w:color w:val="000000"/>
                <w:sz w:val="16"/>
                <w:szCs w:val="16"/>
              </w:rPr>
              <w:t>Summ</w:t>
            </w:r>
            <w:r>
              <w:rPr>
                <w:rFonts w:cs="Calibri"/>
                <w:color w:val="000000"/>
                <w:sz w:val="16"/>
                <w:szCs w:val="16"/>
              </w:rPr>
              <w:t>er Term pre-work session begins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407FD2" w:rsidRDefault="00005E5B" w:rsidP="00A52EA1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June 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Default="0024677D" w:rsidP="00A52EA1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June 7</w:t>
            </w:r>
          </w:p>
        </w:tc>
      </w:tr>
      <w:tr w:rsidR="00005E5B" w:rsidRPr="002F723B" w:rsidTr="00005E5B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407FD2" w:rsidRDefault="00005E5B" w:rsidP="009B069D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 w:rsidRPr="002F723B">
              <w:rPr>
                <w:rFonts w:cs="Calibri"/>
                <w:color w:val="000000"/>
                <w:sz w:val="16"/>
                <w:szCs w:val="16"/>
              </w:rPr>
              <w:t xml:space="preserve">Summer Term </w:t>
            </w:r>
            <w:r w:rsidR="009B069D">
              <w:rPr>
                <w:rFonts w:cs="Calibri"/>
                <w:color w:val="000000"/>
                <w:sz w:val="16"/>
                <w:szCs w:val="16"/>
              </w:rPr>
              <w:t>Residential Focus Session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407FD2" w:rsidRDefault="00005E5B" w:rsidP="00407FD2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June 5-13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Default="0024677D" w:rsidP="00407FD2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June 11-19</w:t>
            </w:r>
          </w:p>
        </w:tc>
      </w:tr>
      <w:tr w:rsidR="00005E5B" w:rsidRPr="002F723B" w:rsidTr="00005E5B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9B069D" w:rsidP="009B069D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Summer Term Intensive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005E5B" w:rsidP="00407FD2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June 15-19 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Default="0024677D" w:rsidP="00407FD2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June 21-25</w:t>
            </w:r>
          </w:p>
        </w:tc>
      </w:tr>
      <w:tr w:rsidR="00005E5B" w:rsidRPr="002F723B" w:rsidTr="00005E5B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005E5B" w:rsidP="00407FD2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CYF Intensive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C52C74" w:rsidRDefault="00005E5B" w:rsidP="00407FD2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 w:rsidRPr="00C52C74">
              <w:rPr>
                <w:rFonts w:cs="Calibri"/>
                <w:color w:val="000000"/>
                <w:sz w:val="16"/>
                <w:szCs w:val="16"/>
              </w:rPr>
              <w:t>June 8-12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Pr="00C52C74" w:rsidRDefault="0024677D" w:rsidP="008C79D5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</w:t>
            </w:r>
            <w:r w:rsidR="008C79D5">
              <w:rPr>
                <w:rFonts w:cs="Calibri"/>
                <w:color w:val="000000"/>
                <w:sz w:val="16"/>
                <w:szCs w:val="16"/>
              </w:rPr>
              <w:t>TBD</w:t>
            </w:r>
          </w:p>
        </w:tc>
      </w:tr>
      <w:tr w:rsidR="00005E5B" w:rsidRPr="002F723B" w:rsidTr="00005E5B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005E5B" w:rsidP="00407FD2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Online session begins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Default="00005E5B" w:rsidP="0024677D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June 22 </w:t>
            </w:r>
            <w:r w:rsidR="0024677D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Default="0024677D" w:rsidP="00407FD2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June 28</w:t>
            </w:r>
          </w:p>
        </w:tc>
      </w:tr>
      <w:tr w:rsidR="00005E5B" w:rsidRPr="002F723B" w:rsidTr="00005E5B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005E5B" w:rsidP="00407FD2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proofErr w:type="spellStart"/>
            <w:r w:rsidRPr="002F723B">
              <w:rPr>
                <w:rFonts w:cs="Calibri"/>
                <w:color w:val="000000"/>
                <w:sz w:val="16"/>
                <w:szCs w:val="16"/>
              </w:rPr>
              <w:t>D.Min</w:t>
            </w:r>
            <w:proofErr w:type="spellEnd"/>
            <w:r w:rsidRPr="002F723B">
              <w:rPr>
                <w:rFonts w:cs="Calibri"/>
                <w:color w:val="000000"/>
                <w:sz w:val="16"/>
                <w:szCs w:val="16"/>
              </w:rPr>
              <w:t>. (BP) Intensive Session</w:t>
            </w:r>
            <w:r>
              <w:rPr>
                <w:rFonts w:cs="Calibri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005E5B" w:rsidP="00F32912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TBD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Default="0024677D" w:rsidP="00F32912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TBD</w:t>
            </w:r>
          </w:p>
        </w:tc>
      </w:tr>
      <w:tr w:rsidR="00005E5B" w:rsidRPr="002F723B" w:rsidTr="00005E5B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005E5B" w:rsidP="00407FD2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 w:rsidRPr="002F723B">
              <w:rPr>
                <w:rFonts w:cs="Calibri"/>
                <w:color w:val="000000"/>
                <w:sz w:val="16"/>
                <w:szCs w:val="16"/>
              </w:rPr>
              <w:t>Incomplete grades due: Spring Semester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005E5B" w:rsidP="00407FD2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June 19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Default="0024677D" w:rsidP="00407FD2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June 25</w:t>
            </w:r>
          </w:p>
        </w:tc>
      </w:tr>
      <w:tr w:rsidR="00005E5B" w:rsidRPr="002F723B" w:rsidTr="00005E5B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005E5B" w:rsidP="00407FD2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 w:rsidRPr="002F723B">
              <w:rPr>
                <w:rFonts w:cs="Calibri"/>
                <w:color w:val="000000"/>
                <w:sz w:val="16"/>
                <w:szCs w:val="16"/>
              </w:rPr>
              <w:t>Independence Day Holiday: No classes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005E5B" w:rsidP="00407FD2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July 4  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Default="0024677D" w:rsidP="00407FD2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July 4</w:t>
            </w:r>
          </w:p>
        </w:tc>
      </w:tr>
      <w:tr w:rsidR="00005E5B" w:rsidRPr="002F723B" w:rsidTr="00005E5B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005E5B" w:rsidP="00407FD2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proofErr w:type="spellStart"/>
            <w:r w:rsidRPr="002F723B">
              <w:rPr>
                <w:rFonts w:cs="Calibri"/>
                <w:color w:val="000000"/>
                <w:sz w:val="16"/>
                <w:szCs w:val="16"/>
              </w:rPr>
              <w:t>D.Min</w:t>
            </w:r>
            <w:proofErr w:type="spellEnd"/>
            <w:r w:rsidRPr="002F723B">
              <w:rPr>
                <w:rFonts w:cs="Calibri"/>
                <w:color w:val="000000"/>
                <w:sz w:val="16"/>
                <w:szCs w:val="16"/>
              </w:rPr>
              <w:t>. (</w:t>
            </w:r>
            <w:r>
              <w:rPr>
                <w:rFonts w:cs="Calibri"/>
                <w:color w:val="000000"/>
                <w:sz w:val="16"/>
                <w:szCs w:val="16"/>
              </w:rPr>
              <w:t>CML</w:t>
            </w:r>
            <w:r w:rsidRPr="002F723B">
              <w:rPr>
                <w:rFonts w:cs="Calibri"/>
                <w:color w:val="000000"/>
                <w:sz w:val="16"/>
                <w:szCs w:val="16"/>
              </w:rPr>
              <w:t>) Intensive Session</w:t>
            </w:r>
            <w:r>
              <w:rPr>
                <w:rFonts w:cs="Calibri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005E5B" w:rsidP="00407FD2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TBD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Default="0024677D" w:rsidP="00407FD2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TBD</w:t>
            </w:r>
          </w:p>
        </w:tc>
      </w:tr>
      <w:tr w:rsidR="00005E5B" w:rsidRPr="002F723B" w:rsidTr="00005E5B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005E5B" w:rsidP="00587370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 w:rsidRPr="002F723B">
              <w:rPr>
                <w:rFonts w:cs="Calibri"/>
                <w:color w:val="000000"/>
                <w:sz w:val="16"/>
                <w:szCs w:val="16"/>
              </w:rPr>
              <w:t xml:space="preserve">Fall </w:t>
            </w:r>
            <w:r>
              <w:rPr>
                <w:rFonts w:cs="Calibri"/>
                <w:color w:val="000000"/>
                <w:sz w:val="16"/>
                <w:szCs w:val="16"/>
              </w:rPr>
              <w:t>r</w:t>
            </w:r>
            <w:r w:rsidRPr="002F723B">
              <w:rPr>
                <w:rFonts w:cs="Calibri"/>
                <w:color w:val="000000"/>
                <w:sz w:val="16"/>
                <w:szCs w:val="16"/>
              </w:rPr>
              <w:t xml:space="preserve">egistration </w:t>
            </w:r>
            <w:r>
              <w:rPr>
                <w:rFonts w:cs="Calibri"/>
                <w:color w:val="000000"/>
                <w:sz w:val="16"/>
                <w:szCs w:val="16"/>
              </w:rPr>
              <w:t>b</w:t>
            </w:r>
            <w:r w:rsidRPr="002F723B">
              <w:rPr>
                <w:rFonts w:cs="Calibri"/>
                <w:color w:val="000000"/>
                <w:sz w:val="16"/>
                <w:szCs w:val="16"/>
              </w:rPr>
              <w:t>egins (</w:t>
            </w:r>
            <w:r>
              <w:rPr>
                <w:rFonts w:cs="Calibri"/>
                <w:color w:val="000000"/>
                <w:sz w:val="16"/>
                <w:szCs w:val="16"/>
              </w:rPr>
              <w:t>t</w:t>
            </w:r>
            <w:r w:rsidRPr="002F723B">
              <w:rPr>
                <w:rFonts w:cs="Calibri"/>
                <w:color w:val="000000"/>
                <w:sz w:val="16"/>
                <w:szCs w:val="16"/>
              </w:rPr>
              <w:t>entative)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005E5B" w:rsidP="0013062D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July 14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Default="0024677D" w:rsidP="0013062D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July 13</w:t>
            </w:r>
          </w:p>
        </w:tc>
      </w:tr>
      <w:tr w:rsidR="00005E5B" w:rsidRPr="002F723B" w:rsidTr="00005E5B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005E5B" w:rsidP="00407FD2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 w:rsidRPr="002F723B">
              <w:rPr>
                <w:rFonts w:cs="Calibri"/>
                <w:color w:val="000000"/>
                <w:sz w:val="16"/>
                <w:szCs w:val="16"/>
              </w:rPr>
              <w:t>Summer Term classes end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005E5B" w:rsidP="00407FD2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Aug. 14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Default="0024677D" w:rsidP="00407FD2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August 20</w:t>
            </w:r>
          </w:p>
        </w:tc>
      </w:tr>
      <w:tr w:rsidR="00005E5B" w:rsidRPr="002F723B" w:rsidTr="00005E5B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005E5B" w:rsidP="00407FD2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Summer Term post-work session ends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005E5B" w:rsidP="00407FD2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Aug. 14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Default="0024677D" w:rsidP="00407FD2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August 20</w:t>
            </w:r>
          </w:p>
        </w:tc>
      </w:tr>
      <w:tr w:rsidR="00005E5B" w:rsidRPr="002F723B" w:rsidTr="00005E5B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005E5B" w:rsidP="00407FD2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 w:rsidRPr="002F723B">
              <w:rPr>
                <w:rFonts w:cs="Calibri"/>
                <w:color w:val="000000"/>
                <w:sz w:val="16"/>
                <w:szCs w:val="16"/>
              </w:rPr>
              <w:t>Grades due: Summer Term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005E5B" w:rsidP="00F32912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 w:rsidRPr="002F723B">
              <w:rPr>
                <w:rFonts w:cs="Calibri"/>
                <w:color w:val="000000"/>
                <w:sz w:val="16"/>
                <w:szCs w:val="16"/>
              </w:rPr>
              <w:t xml:space="preserve">Aug. </w:t>
            </w:r>
            <w:r>
              <w:rPr>
                <w:rFonts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Pr="002F723B" w:rsidRDefault="0024677D" w:rsidP="00F32912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Sept. 3</w:t>
            </w:r>
          </w:p>
        </w:tc>
      </w:tr>
      <w:tr w:rsidR="00005E5B" w:rsidRPr="002F723B" w:rsidTr="00005E5B">
        <w:trPr>
          <w:trHeight w:val="60"/>
        </w:trPr>
        <w:tc>
          <w:tcPr>
            <w:tcW w:w="7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005E5B" w:rsidP="00407FD2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 w:rsidRPr="002F723B">
              <w:rPr>
                <w:rFonts w:cs="Calibri"/>
                <w:color w:val="000000"/>
                <w:sz w:val="16"/>
                <w:szCs w:val="16"/>
              </w:rPr>
              <w:t>Incomplete grades due: Summer Term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5E5B" w:rsidRPr="002F723B" w:rsidRDefault="00005E5B" w:rsidP="00407FD2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Sept. 11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05E5B" w:rsidRDefault="0024677D" w:rsidP="00407FD2">
            <w:pPr>
              <w:tabs>
                <w:tab w:val="left" w:pos="3120"/>
                <w:tab w:val="left" w:pos="74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 Sept. 17</w:t>
            </w:r>
          </w:p>
        </w:tc>
      </w:tr>
    </w:tbl>
    <w:p w:rsidR="00991386" w:rsidRPr="002F723B" w:rsidRDefault="00991386" w:rsidP="00991386">
      <w:pPr>
        <w:suppressAutoHyphens/>
        <w:autoSpaceDE w:val="0"/>
        <w:autoSpaceDN w:val="0"/>
        <w:adjustRightInd w:val="0"/>
        <w:spacing w:after="0" w:line="220" w:lineRule="atLeast"/>
        <w:textAlignment w:val="center"/>
        <w:rPr>
          <w:rFonts w:cs="Calibri"/>
          <w:color w:val="000000"/>
          <w:szCs w:val="20"/>
        </w:rPr>
      </w:pPr>
      <w:r>
        <w:rPr>
          <w:rFonts w:cs="Calibri"/>
          <w:i/>
          <w:iCs/>
          <w:color w:val="000000"/>
          <w:sz w:val="16"/>
          <w:szCs w:val="16"/>
        </w:rPr>
        <w:br/>
      </w:r>
      <w:r w:rsidRPr="002F723B">
        <w:rPr>
          <w:rFonts w:cs="Calibri"/>
          <w:i/>
          <w:iCs/>
          <w:color w:val="000000"/>
          <w:sz w:val="16"/>
          <w:szCs w:val="16"/>
        </w:rPr>
        <w:t>* Contact the GTE Office for details; gte@luthersem.edu</w:t>
      </w:r>
    </w:p>
    <w:p w:rsidR="00991386" w:rsidRDefault="00991386" w:rsidP="00991386">
      <w:pPr>
        <w:suppressAutoHyphens/>
        <w:autoSpaceDE w:val="0"/>
        <w:autoSpaceDN w:val="0"/>
        <w:adjustRightInd w:val="0"/>
        <w:spacing w:after="180" w:line="220" w:lineRule="atLeast"/>
        <w:textAlignment w:val="center"/>
        <w:rPr>
          <w:rFonts w:cs="Calibri"/>
          <w:color w:val="000000"/>
          <w:szCs w:val="20"/>
        </w:rPr>
      </w:pPr>
    </w:p>
    <w:p w:rsidR="00863496" w:rsidRPr="00A52EA1" w:rsidRDefault="00863496" w:rsidP="001355BC">
      <w:pPr>
        <w:pStyle w:val="ListParagraph"/>
        <w:rPr>
          <w:rFonts w:cs="Calibri"/>
          <w:color w:val="FF0000"/>
          <w:szCs w:val="20"/>
        </w:rPr>
      </w:pPr>
    </w:p>
    <w:sectPr w:rsidR="00863496" w:rsidRPr="00A52EA1" w:rsidSect="0069236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2D2" w:rsidRDefault="007412D2" w:rsidP="007412D2">
      <w:pPr>
        <w:spacing w:after="0" w:line="240" w:lineRule="auto"/>
      </w:pPr>
      <w:r>
        <w:separator/>
      </w:r>
    </w:p>
  </w:endnote>
  <w:endnote w:type="continuationSeparator" w:id="0">
    <w:p w:rsidR="007412D2" w:rsidRDefault="007412D2" w:rsidP="0074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2D2" w:rsidRPr="00C1231C" w:rsidRDefault="00D45F24" w:rsidP="00C1231C">
    <w:pPr>
      <w:pStyle w:val="Footer"/>
    </w:pPr>
    <w:r>
      <w:t>1/4/2019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2D2" w:rsidRDefault="007412D2" w:rsidP="007412D2">
      <w:pPr>
        <w:spacing w:after="0" w:line="240" w:lineRule="auto"/>
      </w:pPr>
      <w:r>
        <w:separator/>
      </w:r>
    </w:p>
  </w:footnote>
  <w:footnote w:type="continuationSeparator" w:id="0">
    <w:p w:rsidR="007412D2" w:rsidRDefault="007412D2" w:rsidP="00741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F9F"/>
    <w:multiLevelType w:val="hybridMultilevel"/>
    <w:tmpl w:val="42008CD2"/>
    <w:lvl w:ilvl="0" w:tplc="4AECB69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E206D"/>
    <w:multiLevelType w:val="hybridMultilevel"/>
    <w:tmpl w:val="B96C14D4"/>
    <w:lvl w:ilvl="0" w:tplc="0E448F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86"/>
    <w:rsid w:val="00005E5B"/>
    <w:rsid w:val="00074D55"/>
    <w:rsid w:val="000D1117"/>
    <w:rsid w:val="000E6869"/>
    <w:rsid w:val="0013062D"/>
    <w:rsid w:val="001355BC"/>
    <w:rsid w:val="00196616"/>
    <w:rsid w:val="001F46AA"/>
    <w:rsid w:val="001F6559"/>
    <w:rsid w:val="0024677D"/>
    <w:rsid w:val="0027740F"/>
    <w:rsid w:val="002B38DF"/>
    <w:rsid w:val="00383A4B"/>
    <w:rsid w:val="003A4432"/>
    <w:rsid w:val="003C5043"/>
    <w:rsid w:val="00407FD2"/>
    <w:rsid w:val="00440129"/>
    <w:rsid w:val="004562D5"/>
    <w:rsid w:val="00507047"/>
    <w:rsid w:val="00517322"/>
    <w:rsid w:val="00523924"/>
    <w:rsid w:val="00541A3B"/>
    <w:rsid w:val="00575FD4"/>
    <w:rsid w:val="00587370"/>
    <w:rsid w:val="00596162"/>
    <w:rsid w:val="00684C53"/>
    <w:rsid w:val="00692364"/>
    <w:rsid w:val="007412D2"/>
    <w:rsid w:val="007813B1"/>
    <w:rsid w:val="00790D96"/>
    <w:rsid w:val="007C5DCA"/>
    <w:rsid w:val="00863496"/>
    <w:rsid w:val="00874F6B"/>
    <w:rsid w:val="008A46D5"/>
    <w:rsid w:val="008C79D5"/>
    <w:rsid w:val="009222C8"/>
    <w:rsid w:val="0095063D"/>
    <w:rsid w:val="00991386"/>
    <w:rsid w:val="009B069D"/>
    <w:rsid w:val="009B5B8F"/>
    <w:rsid w:val="009C782F"/>
    <w:rsid w:val="009F645C"/>
    <w:rsid w:val="00A52EA1"/>
    <w:rsid w:val="00AA47D3"/>
    <w:rsid w:val="00B251BF"/>
    <w:rsid w:val="00B34CC4"/>
    <w:rsid w:val="00B55224"/>
    <w:rsid w:val="00B57CE3"/>
    <w:rsid w:val="00B90869"/>
    <w:rsid w:val="00C1231C"/>
    <w:rsid w:val="00C52C74"/>
    <w:rsid w:val="00D45F24"/>
    <w:rsid w:val="00DD6345"/>
    <w:rsid w:val="00DF3CF3"/>
    <w:rsid w:val="00E37979"/>
    <w:rsid w:val="00E610C2"/>
    <w:rsid w:val="00EE0D7C"/>
    <w:rsid w:val="00F32912"/>
    <w:rsid w:val="00F5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002A0-809D-46AB-9C2B-F6CD9EEE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91386"/>
    <w:rPr>
      <w:rFonts w:ascii="Calibri" w:hAnsi="Calibri"/>
      <w:color w:val="000000" w:themeColor="text1"/>
      <w:sz w:val="20"/>
    </w:rPr>
  </w:style>
  <w:style w:type="paragraph" w:styleId="Heading1">
    <w:name w:val="heading 1"/>
    <w:aliases w:val="Luther Heading 1"/>
    <w:basedOn w:val="Normal"/>
    <w:next w:val="Normal"/>
    <w:link w:val="Heading1Char"/>
    <w:uiPriority w:val="9"/>
    <w:qFormat/>
    <w:rsid w:val="00991386"/>
    <w:pPr>
      <w:keepNext/>
      <w:keepLines/>
      <w:pBdr>
        <w:bottom w:val="single" w:sz="4" w:space="4" w:color="auto"/>
      </w:pBdr>
      <w:spacing w:before="240" w:after="200"/>
      <w:outlineLvl w:val="0"/>
    </w:pPr>
    <w:rPr>
      <w:rFonts w:asciiTheme="minorHAnsi" w:eastAsiaTheme="majorEastAsia" w:hAnsiTheme="minorHAnsi" w:cstheme="majorBidi"/>
      <w:b/>
      <w:sz w:val="5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uther Heading 1 Char"/>
    <w:basedOn w:val="DefaultParagraphFont"/>
    <w:link w:val="Heading1"/>
    <w:uiPriority w:val="9"/>
    <w:rsid w:val="00991386"/>
    <w:rPr>
      <w:rFonts w:eastAsiaTheme="majorEastAsia" w:cstheme="majorBidi"/>
      <w:b/>
      <w:color w:val="000000" w:themeColor="text1"/>
      <w:sz w:val="52"/>
      <w:szCs w:val="32"/>
    </w:rPr>
  </w:style>
  <w:style w:type="paragraph" w:styleId="ListParagraph">
    <w:name w:val="List Paragraph"/>
    <w:basedOn w:val="Normal"/>
    <w:uiPriority w:val="34"/>
    <w:qFormat/>
    <w:rsid w:val="001F65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162"/>
    <w:rPr>
      <w:rFonts w:ascii="Segoe UI" w:hAnsi="Segoe UI" w:cs="Segoe UI"/>
      <w:color w:val="000000" w:themeColor="tex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1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2D2"/>
    <w:rPr>
      <w:rFonts w:ascii="Calibri" w:hAnsi="Calibri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741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2D2"/>
    <w:rPr>
      <w:rFonts w:ascii="Calibri" w:hAnsi="Calibri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Doncits</dc:creator>
  <cp:keywords/>
  <dc:description/>
  <cp:lastModifiedBy>Maria Olson</cp:lastModifiedBy>
  <cp:revision>2</cp:revision>
  <cp:lastPrinted>2019-01-04T18:03:00Z</cp:lastPrinted>
  <dcterms:created xsi:type="dcterms:W3CDTF">2019-07-22T20:52:00Z</dcterms:created>
  <dcterms:modified xsi:type="dcterms:W3CDTF">2019-07-22T20:52:00Z</dcterms:modified>
</cp:coreProperties>
</file>